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5E29" w14:textId="6A1208A8" w:rsidR="005814CA" w:rsidRDefault="005814CA" w:rsidP="005814CA">
      <w:pPr>
        <w:jc w:val="center"/>
        <w:rPr>
          <w:rFonts w:ascii="Times New Roman" w:hAnsi="Times New Roman" w:cs="Times New Roman"/>
          <w:b/>
          <w:szCs w:val="24"/>
        </w:rPr>
      </w:pPr>
    </w:p>
    <w:p w14:paraId="6A741F7C" w14:textId="77777777" w:rsidR="007D01D7" w:rsidRPr="00571023" w:rsidRDefault="00301E29" w:rsidP="007D0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023">
        <w:rPr>
          <w:rFonts w:ascii="Times New Roman" w:hAnsi="Times New Roman" w:cs="Times New Roman"/>
          <w:b/>
          <w:sz w:val="28"/>
          <w:szCs w:val="28"/>
        </w:rPr>
        <w:t xml:space="preserve">DPD </w:t>
      </w:r>
      <w:r w:rsidR="007D01D7" w:rsidRPr="00571023">
        <w:rPr>
          <w:rFonts w:ascii="Times New Roman" w:hAnsi="Times New Roman" w:cs="Times New Roman"/>
          <w:b/>
          <w:sz w:val="28"/>
          <w:szCs w:val="28"/>
        </w:rPr>
        <w:t>Course</w:t>
      </w:r>
      <w:r w:rsidR="001934A9" w:rsidRPr="00571023">
        <w:rPr>
          <w:rFonts w:ascii="Times New Roman" w:hAnsi="Times New Roman" w:cs="Times New Roman"/>
          <w:b/>
          <w:sz w:val="28"/>
          <w:szCs w:val="28"/>
        </w:rPr>
        <w:t xml:space="preserve"> List</w:t>
      </w:r>
    </w:p>
    <w:p w14:paraId="03E8DB07" w14:textId="77777777" w:rsidR="001237C5" w:rsidRDefault="001237C5" w:rsidP="007D01D7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6318"/>
      </w:tblGrid>
      <w:tr w:rsidR="00751684" w:rsidRPr="00AC6F84" w14:paraId="09730C5B" w14:textId="77777777" w:rsidTr="00AC6F84">
        <w:tc>
          <w:tcPr>
            <w:tcW w:w="3258" w:type="dxa"/>
            <w:shd w:val="clear" w:color="auto" w:fill="auto"/>
          </w:tcPr>
          <w:p w14:paraId="17273C24" w14:textId="77777777" w:rsidR="00751684" w:rsidRPr="00AC6F84" w:rsidRDefault="0075168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C6F84">
              <w:rPr>
                <w:rFonts w:ascii="Times New Roman" w:hAnsi="Times New Roman" w:cs="Times New Roman"/>
                <w:b/>
                <w:szCs w:val="24"/>
              </w:rPr>
              <w:t>DPD Program Institution:</w:t>
            </w:r>
          </w:p>
        </w:tc>
        <w:tc>
          <w:tcPr>
            <w:tcW w:w="6318" w:type="dxa"/>
            <w:shd w:val="clear" w:color="auto" w:fill="auto"/>
          </w:tcPr>
          <w:p w14:paraId="573AE514" w14:textId="77777777" w:rsidR="00751684" w:rsidRPr="00AC6F84" w:rsidRDefault="00D4149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University of Southern Indiana</w:t>
            </w:r>
          </w:p>
        </w:tc>
      </w:tr>
      <w:tr w:rsidR="00751684" w:rsidRPr="00AC6F84" w14:paraId="6083EC35" w14:textId="77777777" w:rsidTr="00AC6F84">
        <w:tc>
          <w:tcPr>
            <w:tcW w:w="3258" w:type="dxa"/>
            <w:shd w:val="clear" w:color="auto" w:fill="auto"/>
          </w:tcPr>
          <w:p w14:paraId="1DADBB9A" w14:textId="77777777" w:rsidR="00751684" w:rsidRPr="00AC6F84" w:rsidRDefault="0075168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C6F84">
              <w:rPr>
                <w:rFonts w:ascii="Times New Roman" w:hAnsi="Times New Roman" w:cs="Times New Roman"/>
                <w:b/>
                <w:szCs w:val="24"/>
              </w:rPr>
              <w:t>DPD Director</w:t>
            </w:r>
            <w:r w:rsidR="00300223">
              <w:rPr>
                <w:rFonts w:ascii="Times New Roman" w:hAnsi="Times New Roman" w:cs="Times New Roman"/>
                <w:b/>
                <w:szCs w:val="24"/>
              </w:rPr>
              <w:t xml:space="preserve"> Name</w:t>
            </w:r>
            <w:r w:rsidRPr="00AC6F84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6318" w:type="dxa"/>
            <w:shd w:val="clear" w:color="auto" w:fill="auto"/>
          </w:tcPr>
          <w:p w14:paraId="2D02D3CB" w14:textId="310F6518" w:rsidR="00751684" w:rsidRPr="00AC6F84" w:rsidRDefault="00D4149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Dr. </w:t>
            </w:r>
            <w:r w:rsidR="006359D1">
              <w:rPr>
                <w:rFonts w:ascii="Times New Roman" w:hAnsi="Times New Roman" w:cs="Times New Roman"/>
                <w:szCs w:val="24"/>
              </w:rPr>
              <w:t>Beth A. Young</w:t>
            </w:r>
          </w:p>
        </w:tc>
      </w:tr>
      <w:tr w:rsidR="00D4024C" w:rsidRPr="00AC6F84" w14:paraId="40BA7984" w14:textId="77777777" w:rsidTr="00AC6F84">
        <w:tc>
          <w:tcPr>
            <w:tcW w:w="3258" w:type="dxa"/>
            <w:shd w:val="clear" w:color="auto" w:fill="auto"/>
          </w:tcPr>
          <w:p w14:paraId="4009A8D0" w14:textId="77777777" w:rsidR="00D4024C" w:rsidRPr="00AC6F84" w:rsidRDefault="00D402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Catalog Year for Applicant:</w:t>
            </w:r>
          </w:p>
        </w:tc>
        <w:tc>
          <w:tcPr>
            <w:tcW w:w="6318" w:type="dxa"/>
            <w:shd w:val="clear" w:color="auto" w:fill="auto"/>
          </w:tcPr>
          <w:p w14:paraId="4D9DFB32" w14:textId="77777777" w:rsidR="00D4024C" w:rsidRPr="00AC6F84" w:rsidRDefault="00D402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1684" w:rsidRPr="00AC6F84" w14:paraId="5375421F" w14:textId="77777777" w:rsidTr="00AC6F84">
        <w:tc>
          <w:tcPr>
            <w:tcW w:w="3258" w:type="dxa"/>
            <w:shd w:val="clear" w:color="auto" w:fill="auto"/>
          </w:tcPr>
          <w:p w14:paraId="4CD49A50" w14:textId="77777777" w:rsidR="00751684" w:rsidRPr="00AC6F84" w:rsidRDefault="0075168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C6F84">
              <w:rPr>
                <w:rFonts w:ascii="Times New Roman" w:hAnsi="Times New Roman" w:cs="Times New Roman"/>
                <w:b/>
                <w:szCs w:val="24"/>
              </w:rPr>
              <w:t>Website for Course Catalog:</w:t>
            </w:r>
          </w:p>
        </w:tc>
        <w:tc>
          <w:tcPr>
            <w:tcW w:w="6318" w:type="dxa"/>
            <w:shd w:val="clear" w:color="auto" w:fill="auto"/>
          </w:tcPr>
          <w:p w14:paraId="1330D558" w14:textId="77777777" w:rsidR="00751684" w:rsidRPr="00AC6F84" w:rsidRDefault="00C015FD">
            <w:pPr>
              <w:rPr>
                <w:rFonts w:ascii="Times New Roman" w:hAnsi="Times New Roman" w:cs="Times New Roman"/>
                <w:szCs w:val="24"/>
              </w:rPr>
            </w:pPr>
            <w:hyperlink r:id="rId7" w:history="1">
              <w:r w:rsidR="00D41491" w:rsidRPr="00D41491">
                <w:rPr>
                  <w:rStyle w:val="Hyperlink"/>
                  <w:rFonts w:ascii="Times New Roman" w:hAnsi="Times New Roman" w:cs="Times New Roman"/>
                  <w:szCs w:val="24"/>
                </w:rPr>
                <w:t>http://bulletin.usi.edu/</w:t>
              </w:r>
            </w:hyperlink>
          </w:p>
        </w:tc>
      </w:tr>
    </w:tbl>
    <w:p w14:paraId="54767F18" w14:textId="77777777" w:rsidR="00192F5A" w:rsidRPr="00751684" w:rsidRDefault="00192F5A">
      <w:pPr>
        <w:rPr>
          <w:rFonts w:ascii="Times New Roman" w:hAnsi="Times New Roman" w:cs="Times New Roman"/>
          <w:color w:val="FF0000"/>
          <w:szCs w:val="24"/>
        </w:rPr>
      </w:pPr>
    </w:p>
    <w:p w14:paraId="60F6A1C5" w14:textId="77777777" w:rsidR="00A6317D" w:rsidRDefault="00A6317D">
      <w:pPr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330"/>
        <w:gridCol w:w="1440"/>
        <w:gridCol w:w="3348"/>
      </w:tblGrid>
      <w:tr w:rsidR="00751684" w:rsidRPr="00AC6F84" w14:paraId="7249F071" w14:textId="77777777" w:rsidTr="00AC6F84">
        <w:tc>
          <w:tcPr>
            <w:tcW w:w="4788" w:type="dxa"/>
            <w:gridSpan w:val="2"/>
            <w:shd w:val="clear" w:color="auto" w:fill="auto"/>
          </w:tcPr>
          <w:p w14:paraId="70A8EB8A" w14:textId="77777777" w:rsidR="00751684" w:rsidRPr="00AC6F84" w:rsidRDefault="00751684" w:rsidP="00AC6F8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C6F84">
              <w:rPr>
                <w:rFonts w:ascii="Times New Roman" w:hAnsi="Times New Roman" w:cs="Times New Roman"/>
                <w:b/>
                <w:szCs w:val="24"/>
              </w:rPr>
              <w:t>DPD Professional Courses</w:t>
            </w:r>
          </w:p>
        </w:tc>
        <w:tc>
          <w:tcPr>
            <w:tcW w:w="4788" w:type="dxa"/>
            <w:gridSpan w:val="2"/>
            <w:shd w:val="clear" w:color="auto" w:fill="auto"/>
          </w:tcPr>
          <w:p w14:paraId="1B60F955" w14:textId="77777777" w:rsidR="00751684" w:rsidRPr="00AC6F84" w:rsidRDefault="00751684" w:rsidP="00AC6F8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C6F84">
              <w:rPr>
                <w:rFonts w:ascii="Times New Roman" w:hAnsi="Times New Roman" w:cs="Times New Roman"/>
                <w:b/>
                <w:szCs w:val="24"/>
              </w:rPr>
              <w:t>DPD Science Courses</w:t>
            </w:r>
          </w:p>
        </w:tc>
      </w:tr>
      <w:tr w:rsidR="00DC44B9" w:rsidRPr="00AC6F84" w14:paraId="50C56CD0" w14:textId="77777777" w:rsidTr="00354601">
        <w:tc>
          <w:tcPr>
            <w:tcW w:w="1458" w:type="dxa"/>
            <w:shd w:val="clear" w:color="auto" w:fill="auto"/>
          </w:tcPr>
          <w:p w14:paraId="199A1298" w14:textId="77777777" w:rsidR="00DC44B9" w:rsidRPr="002C3CA5" w:rsidRDefault="0035460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sz w:val="22"/>
              </w:rPr>
              <w:t>ENG 201</w:t>
            </w:r>
          </w:p>
        </w:tc>
        <w:tc>
          <w:tcPr>
            <w:tcW w:w="3330" w:type="dxa"/>
            <w:shd w:val="clear" w:color="auto" w:fill="auto"/>
          </w:tcPr>
          <w:p w14:paraId="46C8084A" w14:textId="77777777" w:rsidR="00DC44B9" w:rsidRPr="002C3CA5" w:rsidRDefault="00DC44B9">
            <w:pPr>
              <w:rPr>
                <w:rFonts w:ascii="Times New Roman" w:hAnsi="Times New Roman" w:cs="Times New Roman"/>
                <w:sz w:val="22"/>
              </w:rPr>
            </w:pPr>
            <w:r w:rsidRPr="002C3CA5">
              <w:rPr>
                <w:rFonts w:ascii="Times New Roman" w:hAnsi="Times New Roman" w:cs="Times New Roman"/>
                <w:sz w:val="22"/>
              </w:rPr>
              <w:t>Rhetoric and Composition II</w:t>
            </w:r>
          </w:p>
        </w:tc>
        <w:tc>
          <w:tcPr>
            <w:tcW w:w="1440" w:type="dxa"/>
            <w:shd w:val="clear" w:color="auto" w:fill="auto"/>
          </w:tcPr>
          <w:p w14:paraId="02F2EC22" w14:textId="77777777" w:rsidR="00DC44B9" w:rsidRPr="002C3CA5" w:rsidRDefault="00DC44B9" w:rsidP="00593E11">
            <w:pPr>
              <w:rPr>
                <w:rFonts w:ascii="Times New Roman" w:hAnsi="Times New Roman" w:cs="Times New Roman"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sz w:val="22"/>
              </w:rPr>
              <w:t>BIOL 121</w:t>
            </w:r>
          </w:p>
        </w:tc>
        <w:tc>
          <w:tcPr>
            <w:tcW w:w="3348" w:type="dxa"/>
            <w:shd w:val="clear" w:color="auto" w:fill="auto"/>
          </w:tcPr>
          <w:p w14:paraId="3C598162" w14:textId="77777777" w:rsidR="00DC44B9" w:rsidRPr="002C3CA5" w:rsidRDefault="00DC44B9" w:rsidP="00BB61FC">
            <w:pPr>
              <w:rPr>
                <w:rFonts w:ascii="Times New Roman" w:hAnsi="Times New Roman" w:cs="Times New Roman"/>
                <w:sz w:val="22"/>
              </w:rPr>
            </w:pPr>
            <w:r w:rsidRPr="002C3CA5">
              <w:rPr>
                <w:rFonts w:ascii="Times New Roman" w:hAnsi="Times New Roman" w:cs="Times New Roman"/>
                <w:sz w:val="22"/>
              </w:rPr>
              <w:t>Anatomy and Physiology I</w:t>
            </w:r>
          </w:p>
        </w:tc>
      </w:tr>
      <w:tr w:rsidR="00DC44B9" w:rsidRPr="00AC6F84" w14:paraId="69FB44F2" w14:textId="77777777" w:rsidTr="00354601">
        <w:tc>
          <w:tcPr>
            <w:tcW w:w="1458" w:type="dxa"/>
            <w:shd w:val="clear" w:color="auto" w:fill="auto"/>
          </w:tcPr>
          <w:p w14:paraId="40EC3ABC" w14:textId="77777777" w:rsidR="00DC44B9" w:rsidRPr="002C3CA5" w:rsidRDefault="00354601" w:rsidP="006158E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sz w:val="22"/>
              </w:rPr>
              <w:t>CMST 101or 107</w:t>
            </w:r>
          </w:p>
        </w:tc>
        <w:tc>
          <w:tcPr>
            <w:tcW w:w="3330" w:type="dxa"/>
            <w:shd w:val="clear" w:color="auto" w:fill="auto"/>
          </w:tcPr>
          <w:p w14:paraId="4196099A" w14:textId="77777777" w:rsidR="00DC44B9" w:rsidRPr="002C3CA5" w:rsidRDefault="00354601" w:rsidP="006158EF">
            <w:pPr>
              <w:rPr>
                <w:rFonts w:ascii="Times New Roman" w:hAnsi="Times New Roman" w:cs="Times New Roman"/>
                <w:sz w:val="22"/>
              </w:rPr>
            </w:pPr>
            <w:r w:rsidRPr="002C3CA5">
              <w:rPr>
                <w:rFonts w:ascii="Times New Roman" w:hAnsi="Times New Roman" w:cs="Times New Roman"/>
                <w:sz w:val="22"/>
              </w:rPr>
              <w:t>Introduction to Public Speaking or Interpersonal Communication</w:t>
            </w:r>
          </w:p>
        </w:tc>
        <w:tc>
          <w:tcPr>
            <w:tcW w:w="1440" w:type="dxa"/>
            <w:shd w:val="clear" w:color="auto" w:fill="auto"/>
          </w:tcPr>
          <w:p w14:paraId="33FB217A" w14:textId="77777777" w:rsidR="00DC44B9" w:rsidRPr="002C3CA5" w:rsidRDefault="00DC44B9" w:rsidP="00593E11">
            <w:pPr>
              <w:rPr>
                <w:rFonts w:ascii="Times New Roman" w:hAnsi="Times New Roman" w:cs="Times New Roman"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sz w:val="22"/>
              </w:rPr>
              <w:t>BIOL</w:t>
            </w:r>
            <w:r w:rsidR="00354601" w:rsidRPr="002C3CA5">
              <w:rPr>
                <w:rFonts w:ascii="Times New Roman" w:hAnsi="Times New Roman" w:cs="Times New Roman"/>
                <w:b/>
                <w:sz w:val="22"/>
              </w:rPr>
              <w:t xml:space="preserve"> 122</w:t>
            </w:r>
          </w:p>
        </w:tc>
        <w:tc>
          <w:tcPr>
            <w:tcW w:w="3348" w:type="dxa"/>
            <w:shd w:val="clear" w:color="auto" w:fill="auto"/>
          </w:tcPr>
          <w:p w14:paraId="44401891" w14:textId="77777777" w:rsidR="00DC44B9" w:rsidRPr="002C3CA5" w:rsidRDefault="00DC44B9" w:rsidP="00BB61FC">
            <w:pPr>
              <w:rPr>
                <w:rFonts w:ascii="Times New Roman" w:hAnsi="Times New Roman" w:cs="Times New Roman"/>
                <w:sz w:val="22"/>
              </w:rPr>
            </w:pPr>
            <w:r w:rsidRPr="002C3CA5">
              <w:rPr>
                <w:rFonts w:ascii="Times New Roman" w:hAnsi="Times New Roman" w:cs="Times New Roman"/>
                <w:sz w:val="22"/>
              </w:rPr>
              <w:t>Anatomy and Physiology II</w:t>
            </w:r>
          </w:p>
        </w:tc>
      </w:tr>
      <w:tr w:rsidR="00DC44B9" w:rsidRPr="00AC6F84" w14:paraId="7C9255A7" w14:textId="77777777" w:rsidTr="00354601">
        <w:tc>
          <w:tcPr>
            <w:tcW w:w="1458" w:type="dxa"/>
            <w:shd w:val="clear" w:color="auto" w:fill="auto"/>
          </w:tcPr>
          <w:p w14:paraId="6790E2AF" w14:textId="77777777" w:rsidR="00DC44B9" w:rsidRPr="002C3CA5" w:rsidRDefault="0035460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sz w:val="22"/>
              </w:rPr>
              <w:t>MATH 111</w:t>
            </w:r>
          </w:p>
        </w:tc>
        <w:tc>
          <w:tcPr>
            <w:tcW w:w="3330" w:type="dxa"/>
            <w:shd w:val="clear" w:color="auto" w:fill="auto"/>
          </w:tcPr>
          <w:p w14:paraId="3C554D8F" w14:textId="77777777" w:rsidR="00DC44B9" w:rsidRPr="002C3CA5" w:rsidRDefault="00354601" w:rsidP="00607E6C">
            <w:pPr>
              <w:rPr>
                <w:rFonts w:ascii="Times New Roman" w:hAnsi="Times New Roman" w:cs="Times New Roman"/>
                <w:sz w:val="22"/>
              </w:rPr>
            </w:pPr>
            <w:r w:rsidRPr="002C3CA5">
              <w:rPr>
                <w:rFonts w:ascii="Times New Roman" w:hAnsi="Times New Roman" w:cs="Times New Roman"/>
                <w:sz w:val="22"/>
              </w:rPr>
              <w:t xml:space="preserve">College Algebra </w:t>
            </w:r>
          </w:p>
        </w:tc>
        <w:tc>
          <w:tcPr>
            <w:tcW w:w="1440" w:type="dxa"/>
            <w:shd w:val="clear" w:color="auto" w:fill="auto"/>
          </w:tcPr>
          <w:p w14:paraId="2F8D35B3" w14:textId="77777777" w:rsidR="00DC44B9" w:rsidRPr="002C3CA5" w:rsidRDefault="00DC44B9" w:rsidP="00593E11">
            <w:pPr>
              <w:rPr>
                <w:rFonts w:ascii="Times New Roman" w:hAnsi="Times New Roman" w:cs="Times New Roman"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sz w:val="22"/>
              </w:rPr>
              <w:t>CHEM</w:t>
            </w:r>
            <w:r w:rsidR="00354601" w:rsidRPr="002C3CA5">
              <w:rPr>
                <w:rFonts w:ascii="Times New Roman" w:hAnsi="Times New Roman" w:cs="Times New Roman"/>
                <w:b/>
                <w:sz w:val="22"/>
              </w:rPr>
              <w:t xml:space="preserve"> 261</w:t>
            </w:r>
          </w:p>
        </w:tc>
        <w:tc>
          <w:tcPr>
            <w:tcW w:w="3348" w:type="dxa"/>
            <w:shd w:val="clear" w:color="auto" w:fill="auto"/>
          </w:tcPr>
          <w:p w14:paraId="5751EA32" w14:textId="77777777" w:rsidR="00DC44B9" w:rsidRPr="002C3CA5" w:rsidRDefault="00DC44B9" w:rsidP="00BB61FC">
            <w:pPr>
              <w:rPr>
                <w:rFonts w:ascii="Times New Roman" w:hAnsi="Times New Roman" w:cs="Times New Roman"/>
                <w:sz w:val="22"/>
              </w:rPr>
            </w:pPr>
            <w:r w:rsidRPr="002C3CA5">
              <w:rPr>
                <w:rFonts w:ascii="Times New Roman" w:hAnsi="Times New Roman" w:cs="Times New Roman"/>
                <w:sz w:val="22"/>
              </w:rPr>
              <w:t>General Chemistry I</w:t>
            </w:r>
          </w:p>
        </w:tc>
      </w:tr>
      <w:tr w:rsidR="00DC44B9" w:rsidRPr="00AC6F84" w14:paraId="3174DB5C" w14:textId="77777777" w:rsidTr="00354601">
        <w:tc>
          <w:tcPr>
            <w:tcW w:w="1458" w:type="dxa"/>
            <w:shd w:val="clear" w:color="auto" w:fill="auto"/>
          </w:tcPr>
          <w:p w14:paraId="14ECF18A" w14:textId="77777777" w:rsidR="00DC44B9" w:rsidRPr="002C3CA5" w:rsidRDefault="00354601" w:rsidP="002E0A15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sz w:val="22"/>
              </w:rPr>
              <w:t>SOC 121</w:t>
            </w:r>
          </w:p>
        </w:tc>
        <w:tc>
          <w:tcPr>
            <w:tcW w:w="3330" w:type="dxa"/>
            <w:shd w:val="clear" w:color="auto" w:fill="auto"/>
          </w:tcPr>
          <w:p w14:paraId="60FAF700" w14:textId="77777777" w:rsidR="00DC44B9" w:rsidRPr="002C3CA5" w:rsidRDefault="00354601" w:rsidP="002E0A15">
            <w:pPr>
              <w:rPr>
                <w:rFonts w:ascii="Times New Roman" w:hAnsi="Times New Roman" w:cs="Times New Roman"/>
                <w:sz w:val="22"/>
              </w:rPr>
            </w:pPr>
            <w:r w:rsidRPr="002C3CA5">
              <w:rPr>
                <w:rFonts w:ascii="Times New Roman" w:hAnsi="Times New Roman" w:cs="Times New Roman"/>
                <w:sz w:val="22"/>
              </w:rPr>
              <w:t>Introduction to Sociology</w:t>
            </w:r>
          </w:p>
        </w:tc>
        <w:tc>
          <w:tcPr>
            <w:tcW w:w="1440" w:type="dxa"/>
            <w:shd w:val="clear" w:color="auto" w:fill="auto"/>
          </w:tcPr>
          <w:p w14:paraId="16E299DD" w14:textId="77777777" w:rsidR="00DC44B9" w:rsidRPr="002C3CA5" w:rsidRDefault="00DC44B9" w:rsidP="00593E11">
            <w:pPr>
              <w:rPr>
                <w:rFonts w:ascii="Times New Roman" w:hAnsi="Times New Roman" w:cs="Times New Roman"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sz w:val="22"/>
              </w:rPr>
              <w:t>CHEM</w:t>
            </w:r>
            <w:r w:rsidR="00354601" w:rsidRPr="002C3CA5">
              <w:rPr>
                <w:rFonts w:ascii="Times New Roman" w:hAnsi="Times New Roman" w:cs="Times New Roman"/>
                <w:b/>
                <w:sz w:val="22"/>
              </w:rPr>
              <w:t xml:space="preserve"> 262</w:t>
            </w:r>
          </w:p>
        </w:tc>
        <w:tc>
          <w:tcPr>
            <w:tcW w:w="3348" w:type="dxa"/>
            <w:shd w:val="clear" w:color="auto" w:fill="auto"/>
          </w:tcPr>
          <w:p w14:paraId="0E35651E" w14:textId="77777777" w:rsidR="00DC44B9" w:rsidRPr="002C3CA5" w:rsidRDefault="00DC44B9" w:rsidP="00BB61FC">
            <w:pPr>
              <w:rPr>
                <w:rFonts w:ascii="Times New Roman" w:hAnsi="Times New Roman" w:cs="Times New Roman"/>
                <w:sz w:val="22"/>
              </w:rPr>
            </w:pPr>
            <w:r w:rsidRPr="002C3CA5">
              <w:rPr>
                <w:rFonts w:ascii="Times New Roman" w:hAnsi="Times New Roman" w:cs="Times New Roman"/>
                <w:sz w:val="22"/>
              </w:rPr>
              <w:t>General Chemistry II</w:t>
            </w:r>
          </w:p>
        </w:tc>
      </w:tr>
      <w:tr w:rsidR="00DC44B9" w:rsidRPr="00AC6F84" w14:paraId="029BD1AD" w14:textId="77777777" w:rsidTr="00354601">
        <w:tc>
          <w:tcPr>
            <w:tcW w:w="1458" w:type="dxa"/>
            <w:shd w:val="clear" w:color="auto" w:fill="auto"/>
          </w:tcPr>
          <w:p w14:paraId="6B101962" w14:textId="77777777" w:rsidR="00DC44B9" w:rsidRPr="002C3CA5" w:rsidRDefault="00354601" w:rsidP="002E0A15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sz w:val="22"/>
              </w:rPr>
              <w:t>PSY 201</w:t>
            </w:r>
          </w:p>
        </w:tc>
        <w:tc>
          <w:tcPr>
            <w:tcW w:w="3330" w:type="dxa"/>
            <w:shd w:val="clear" w:color="auto" w:fill="auto"/>
          </w:tcPr>
          <w:p w14:paraId="63AAB0F2" w14:textId="77777777" w:rsidR="00DC44B9" w:rsidRPr="002C3CA5" w:rsidRDefault="00354601" w:rsidP="002E0A15">
            <w:pPr>
              <w:rPr>
                <w:rFonts w:ascii="Times New Roman" w:hAnsi="Times New Roman" w:cs="Times New Roman"/>
                <w:sz w:val="22"/>
              </w:rPr>
            </w:pPr>
            <w:r w:rsidRPr="002C3CA5">
              <w:rPr>
                <w:rFonts w:ascii="Times New Roman" w:hAnsi="Times New Roman" w:cs="Times New Roman"/>
                <w:sz w:val="22"/>
              </w:rPr>
              <w:t>Introduction to Psychology</w:t>
            </w:r>
          </w:p>
        </w:tc>
        <w:tc>
          <w:tcPr>
            <w:tcW w:w="1440" w:type="dxa"/>
            <w:shd w:val="clear" w:color="auto" w:fill="auto"/>
          </w:tcPr>
          <w:p w14:paraId="265326EE" w14:textId="77777777" w:rsidR="00DC44B9" w:rsidRPr="002C3CA5" w:rsidRDefault="00DC44B9" w:rsidP="00593E11">
            <w:pPr>
              <w:rPr>
                <w:rFonts w:ascii="Times New Roman" w:hAnsi="Times New Roman" w:cs="Times New Roman"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sz w:val="22"/>
              </w:rPr>
              <w:t>CHEM</w:t>
            </w:r>
            <w:r w:rsidR="00354601" w:rsidRPr="002C3CA5">
              <w:rPr>
                <w:rFonts w:ascii="Times New Roman" w:hAnsi="Times New Roman" w:cs="Times New Roman"/>
                <w:b/>
                <w:sz w:val="22"/>
              </w:rPr>
              <w:t xml:space="preserve"> 241</w:t>
            </w:r>
          </w:p>
        </w:tc>
        <w:tc>
          <w:tcPr>
            <w:tcW w:w="3348" w:type="dxa"/>
            <w:shd w:val="clear" w:color="auto" w:fill="auto"/>
          </w:tcPr>
          <w:p w14:paraId="5F094B54" w14:textId="77777777" w:rsidR="00DC44B9" w:rsidRPr="002C3CA5" w:rsidRDefault="00DC44B9" w:rsidP="00BB61FC">
            <w:pPr>
              <w:rPr>
                <w:rFonts w:ascii="Times New Roman" w:hAnsi="Times New Roman" w:cs="Times New Roman"/>
                <w:sz w:val="22"/>
              </w:rPr>
            </w:pPr>
            <w:r w:rsidRPr="002C3CA5">
              <w:rPr>
                <w:rFonts w:ascii="Times New Roman" w:hAnsi="Times New Roman" w:cs="Times New Roman"/>
                <w:sz w:val="22"/>
              </w:rPr>
              <w:t>Organic/Biochemistry Principles</w:t>
            </w:r>
          </w:p>
        </w:tc>
      </w:tr>
      <w:tr w:rsidR="00DC44B9" w:rsidRPr="00AC6F84" w14:paraId="2C82CFD6" w14:textId="77777777" w:rsidTr="00354601">
        <w:tc>
          <w:tcPr>
            <w:tcW w:w="1458" w:type="dxa"/>
            <w:shd w:val="clear" w:color="auto" w:fill="auto"/>
          </w:tcPr>
          <w:p w14:paraId="2EC78C80" w14:textId="77777777" w:rsidR="00DC44B9" w:rsidRPr="002C3CA5" w:rsidRDefault="0035460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sz w:val="22"/>
              </w:rPr>
              <w:t>HP 115</w:t>
            </w:r>
          </w:p>
        </w:tc>
        <w:tc>
          <w:tcPr>
            <w:tcW w:w="3330" w:type="dxa"/>
            <w:shd w:val="clear" w:color="auto" w:fill="auto"/>
          </w:tcPr>
          <w:p w14:paraId="3865DC40" w14:textId="77777777" w:rsidR="00DC44B9" w:rsidRPr="002C3CA5" w:rsidRDefault="00354601">
            <w:pPr>
              <w:rPr>
                <w:rFonts w:ascii="Times New Roman" w:hAnsi="Times New Roman" w:cs="Times New Roman"/>
                <w:sz w:val="22"/>
              </w:rPr>
            </w:pPr>
            <w:r w:rsidRPr="002C3CA5">
              <w:rPr>
                <w:rFonts w:ascii="Times New Roman" w:hAnsi="Times New Roman" w:cs="Times New Roman"/>
                <w:sz w:val="22"/>
              </w:rPr>
              <w:t>Medical Terminology</w:t>
            </w:r>
          </w:p>
        </w:tc>
        <w:tc>
          <w:tcPr>
            <w:tcW w:w="1440" w:type="dxa"/>
            <w:shd w:val="clear" w:color="auto" w:fill="auto"/>
          </w:tcPr>
          <w:p w14:paraId="36BF5440" w14:textId="77777777" w:rsidR="00DC44B9" w:rsidRPr="002C3CA5" w:rsidRDefault="00DC44B9" w:rsidP="00593E11">
            <w:pPr>
              <w:rPr>
                <w:rFonts w:ascii="Times New Roman" w:hAnsi="Times New Roman" w:cs="Times New Roman"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sz w:val="22"/>
              </w:rPr>
              <w:t>BIOL</w:t>
            </w:r>
            <w:r w:rsidR="00354601" w:rsidRPr="002C3CA5">
              <w:rPr>
                <w:rFonts w:ascii="Times New Roman" w:hAnsi="Times New Roman" w:cs="Times New Roman"/>
                <w:b/>
                <w:sz w:val="22"/>
              </w:rPr>
              <w:t xml:space="preserve"> 272</w:t>
            </w:r>
          </w:p>
        </w:tc>
        <w:tc>
          <w:tcPr>
            <w:tcW w:w="3348" w:type="dxa"/>
            <w:shd w:val="clear" w:color="auto" w:fill="auto"/>
          </w:tcPr>
          <w:p w14:paraId="650FDC49" w14:textId="77777777" w:rsidR="00DC44B9" w:rsidRPr="002C3CA5" w:rsidRDefault="00DC44B9">
            <w:pPr>
              <w:rPr>
                <w:rFonts w:ascii="Times New Roman" w:hAnsi="Times New Roman" w:cs="Times New Roman"/>
                <w:sz w:val="22"/>
              </w:rPr>
            </w:pPr>
            <w:r w:rsidRPr="002C3CA5">
              <w:rPr>
                <w:rFonts w:ascii="Times New Roman" w:hAnsi="Times New Roman" w:cs="Times New Roman"/>
                <w:sz w:val="22"/>
              </w:rPr>
              <w:t>Medical Microbiology</w:t>
            </w:r>
          </w:p>
        </w:tc>
      </w:tr>
      <w:tr w:rsidR="00DC44B9" w:rsidRPr="00AC6F84" w14:paraId="06A3345F" w14:textId="77777777" w:rsidTr="00354601">
        <w:tc>
          <w:tcPr>
            <w:tcW w:w="1458" w:type="dxa"/>
            <w:shd w:val="clear" w:color="auto" w:fill="auto"/>
          </w:tcPr>
          <w:p w14:paraId="316C0D20" w14:textId="77777777" w:rsidR="00DC44B9" w:rsidRPr="002C3CA5" w:rsidRDefault="0035460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sz w:val="22"/>
              </w:rPr>
              <w:t>HP 211</w:t>
            </w:r>
          </w:p>
        </w:tc>
        <w:tc>
          <w:tcPr>
            <w:tcW w:w="3330" w:type="dxa"/>
            <w:shd w:val="clear" w:color="auto" w:fill="auto"/>
          </w:tcPr>
          <w:p w14:paraId="194049F0" w14:textId="77777777" w:rsidR="00DC44B9" w:rsidRPr="002C3CA5" w:rsidRDefault="00354601">
            <w:pPr>
              <w:rPr>
                <w:rFonts w:ascii="Times New Roman" w:hAnsi="Times New Roman" w:cs="Times New Roman"/>
                <w:sz w:val="22"/>
              </w:rPr>
            </w:pPr>
            <w:r w:rsidRPr="002C3CA5">
              <w:rPr>
                <w:rFonts w:ascii="Times New Roman" w:hAnsi="Times New Roman" w:cs="Times New Roman"/>
                <w:sz w:val="22"/>
              </w:rPr>
              <w:t>The Health Care Delivery System</w:t>
            </w:r>
          </w:p>
        </w:tc>
        <w:tc>
          <w:tcPr>
            <w:tcW w:w="1440" w:type="dxa"/>
            <w:shd w:val="clear" w:color="auto" w:fill="auto"/>
          </w:tcPr>
          <w:p w14:paraId="52613056" w14:textId="77777777" w:rsidR="00DC44B9" w:rsidRPr="002C3CA5" w:rsidRDefault="00DC44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8" w:type="dxa"/>
            <w:shd w:val="clear" w:color="auto" w:fill="auto"/>
          </w:tcPr>
          <w:p w14:paraId="75883D43" w14:textId="77777777" w:rsidR="00DC44B9" w:rsidRPr="002C3CA5" w:rsidRDefault="00DC4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C44B9" w:rsidRPr="00AC6F84" w14:paraId="59702F57" w14:textId="77777777" w:rsidTr="00354601">
        <w:tc>
          <w:tcPr>
            <w:tcW w:w="1458" w:type="dxa"/>
            <w:shd w:val="clear" w:color="auto" w:fill="auto"/>
          </w:tcPr>
          <w:p w14:paraId="3E1CCBE5" w14:textId="77777777" w:rsidR="00DC44B9" w:rsidRPr="002C3CA5" w:rsidRDefault="0035460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sz w:val="22"/>
              </w:rPr>
              <w:t>HP 302</w:t>
            </w:r>
          </w:p>
        </w:tc>
        <w:tc>
          <w:tcPr>
            <w:tcW w:w="3330" w:type="dxa"/>
            <w:shd w:val="clear" w:color="auto" w:fill="auto"/>
          </w:tcPr>
          <w:p w14:paraId="71C6F08C" w14:textId="77777777" w:rsidR="00DC44B9" w:rsidRPr="002C3CA5" w:rsidRDefault="00354601">
            <w:pPr>
              <w:rPr>
                <w:rFonts w:ascii="Times New Roman" w:hAnsi="Times New Roman" w:cs="Times New Roman"/>
                <w:sz w:val="22"/>
              </w:rPr>
            </w:pPr>
            <w:r w:rsidRPr="002C3CA5">
              <w:rPr>
                <w:rFonts w:ascii="Times New Roman" w:hAnsi="Times New Roman" w:cs="Times New Roman"/>
                <w:sz w:val="22"/>
              </w:rPr>
              <w:t>Biostatistics</w:t>
            </w:r>
          </w:p>
        </w:tc>
        <w:tc>
          <w:tcPr>
            <w:tcW w:w="1440" w:type="dxa"/>
            <w:shd w:val="clear" w:color="auto" w:fill="auto"/>
          </w:tcPr>
          <w:p w14:paraId="78071B53" w14:textId="77777777" w:rsidR="00DC44B9" w:rsidRPr="002C3CA5" w:rsidRDefault="00DC44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8" w:type="dxa"/>
            <w:shd w:val="clear" w:color="auto" w:fill="auto"/>
          </w:tcPr>
          <w:p w14:paraId="43B031B8" w14:textId="77777777" w:rsidR="00DC44B9" w:rsidRPr="002C3CA5" w:rsidRDefault="00DC4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C44B9" w:rsidRPr="00AC6F84" w14:paraId="31758EAC" w14:textId="77777777" w:rsidTr="00354601">
        <w:tc>
          <w:tcPr>
            <w:tcW w:w="1458" w:type="dxa"/>
            <w:shd w:val="clear" w:color="auto" w:fill="auto"/>
          </w:tcPr>
          <w:p w14:paraId="3FD51218" w14:textId="4CAED38A" w:rsidR="00DC44B9" w:rsidRPr="002C3CA5" w:rsidRDefault="00AC361D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IPH</w:t>
            </w:r>
            <w:r w:rsidR="00354601" w:rsidRPr="002C3CA5">
              <w:rPr>
                <w:rFonts w:ascii="Times New Roman" w:hAnsi="Times New Roman" w:cs="Times New Roman"/>
                <w:b/>
                <w:sz w:val="22"/>
              </w:rPr>
              <w:t xml:space="preserve"> 356 or PHIL 363</w:t>
            </w:r>
          </w:p>
        </w:tc>
        <w:tc>
          <w:tcPr>
            <w:tcW w:w="3330" w:type="dxa"/>
            <w:shd w:val="clear" w:color="auto" w:fill="auto"/>
          </w:tcPr>
          <w:p w14:paraId="6C23F55D" w14:textId="77777777" w:rsidR="00DC44B9" w:rsidRPr="002C3CA5" w:rsidRDefault="00354601" w:rsidP="00354601">
            <w:pPr>
              <w:rPr>
                <w:rFonts w:ascii="Times New Roman" w:hAnsi="Times New Roman" w:cs="Times New Roman"/>
                <w:sz w:val="22"/>
              </w:rPr>
            </w:pPr>
            <w:r w:rsidRPr="002C3CA5">
              <w:rPr>
                <w:rFonts w:ascii="Times New Roman" w:hAnsi="Times New Roman" w:cs="Times New Roman"/>
                <w:sz w:val="22"/>
              </w:rPr>
              <w:t>Ethics and Healthcare in a Pluralistic Society or Biomedical Ethics</w:t>
            </w:r>
          </w:p>
        </w:tc>
        <w:tc>
          <w:tcPr>
            <w:tcW w:w="1440" w:type="dxa"/>
            <w:shd w:val="clear" w:color="auto" w:fill="auto"/>
          </w:tcPr>
          <w:p w14:paraId="3A88D809" w14:textId="77777777" w:rsidR="00DC44B9" w:rsidRPr="002C3CA5" w:rsidRDefault="00DC44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8" w:type="dxa"/>
            <w:shd w:val="clear" w:color="auto" w:fill="auto"/>
          </w:tcPr>
          <w:p w14:paraId="2ED4B6CC" w14:textId="77777777" w:rsidR="00DC44B9" w:rsidRPr="002C3CA5" w:rsidRDefault="00DC4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C44B9" w:rsidRPr="00AC6F84" w14:paraId="3FCF9613" w14:textId="77777777" w:rsidTr="00354601">
        <w:tc>
          <w:tcPr>
            <w:tcW w:w="1458" w:type="dxa"/>
            <w:shd w:val="clear" w:color="auto" w:fill="auto"/>
          </w:tcPr>
          <w:p w14:paraId="05EF18CE" w14:textId="77777777" w:rsidR="00DC44B9" w:rsidRPr="002C3CA5" w:rsidRDefault="0035460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sz w:val="22"/>
              </w:rPr>
              <w:t>NUTR 203</w:t>
            </w:r>
          </w:p>
        </w:tc>
        <w:tc>
          <w:tcPr>
            <w:tcW w:w="3330" w:type="dxa"/>
            <w:shd w:val="clear" w:color="auto" w:fill="auto"/>
          </w:tcPr>
          <w:p w14:paraId="409752C7" w14:textId="77777777" w:rsidR="00DC44B9" w:rsidRPr="002C3CA5" w:rsidRDefault="00354601" w:rsidP="00795B77">
            <w:pPr>
              <w:rPr>
                <w:rFonts w:ascii="Times New Roman" w:hAnsi="Times New Roman" w:cs="Times New Roman"/>
                <w:sz w:val="22"/>
              </w:rPr>
            </w:pPr>
            <w:r w:rsidRPr="002C3CA5">
              <w:rPr>
                <w:rFonts w:ascii="Times New Roman" w:hAnsi="Times New Roman" w:cs="Times New Roman"/>
                <w:sz w:val="22"/>
              </w:rPr>
              <w:t xml:space="preserve">Introduction to Food, Nutrition and </w:t>
            </w:r>
            <w:r w:rsidR="00795B77">
              <w:rPr>
                <w:rFonts w:ascii="Times New Roman" w:hAnsi="Times New Roman" w:cs="Times New Roman"/>
                <w:sz w:val="22"/>
              </w:rPr>
              <w:t>Dietetics</w:t>
            </w:r>
          </w:p>
        </w:tc>
        <w:tc>
          <w:tcPr>
            <w:tcW w:w="1440" w:type="dxa"/>
            <w:shd w:val="clear" w:color="auto" w:fill="auto"/>
          </w:tcPr>
          <w:p w14:paraId="084F8220" w14:textId="77777777" w:rsidR="00DC44B9" w:rsidRPr="002C3CA5" w:rsidRDefault="00DC44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8" w:type="dxa"/>
            <w:shd w:val="clear" w:color="auto" w:fill="auto"/>
          </w:tcPr>
          <w:p w14:paraId="6D3FB354" w14:textId="77777777" w:rsidR="00DC44B9" w:rsidRPr="002C3CA5" w:rsidRDefault="00DC4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C44B9" w:rsidRPr="00AC6F84" w14:paraId="01564744" w14:textId="77777777" w:rsidTr="00354601">
        <w:tc>
          <w:tcPr>
            <w:tcW w:w="1458" w:type="dxa"/>
            <w:shd w:val="clear" w:color="auto" w:fill="auto"/>
          </w:tcPr>
          <w:p w14:paraId="19BD3AC9" w14:textId="77777777" w:rsidR="00DC44B9" w:rsidRPr="002C3CA5" w:rsidRDefault="002C3CA5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sz w:val="22"/>
              </w:rPr>
              <w:t>NUTR 205</w:t>
            </w:r>
          </w:p>
        </w:tc>
        <w:tc>
          <w:tcPr>
            <w:tcW w:w="3330" w:type="dxa"/>
            <w:shd w:val="clear" w:color="auto" w:fill="auto"/>
          </w:tcPr>
          <w:p w14:paraId="0B84E95E" w14:textId="77777777" w:rsidR="00DC44B9" w:rsidRPr="002C3CA5" w:rsidRDefault="00354601">
            <w:pPr>
              <w:rPr>
                <w:rFonts w:ascii="Times New Roman" w:hAnsi="Times New Roman" w:cs="Times New Roman"/>
                <w:sz w:val="22"/>
              </w:rPr>
            </w:pPr>
            <w:r w:rsidRPr="002C3CA5">
              <w:rPr>
                <w:rFonts w:ascii="Times New Roman" w:hAnsi="Times New Roman" w:cs="Times New Roman"/>
                <w:sz w:val="22"/>
              </w:rPr>
              <w:t>The Profession of Dietetics</w:t>
            </w:r>
          </w:p>
        </w:tc>
        <w:tc>
          <w:tcPr>
            <w:tcW w:w="1440" w:type="dxa"/>
            <w:shd w:val="clear" w:color="auto" w:fill="auto"/>
          </w:tcPr>
          <w:p w14:paraId="04F98568" w14:textId="77777777" w:rsidR="00DC44B9" w:rsidRPr="002C3CA5" w:rsidRDefault="00DC44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8" w:type="dxa"/>
            <w:shd w:val="clear" w:color="auto" w:fill="auto"/>
          </w:tcPr>
          <w:p w14:paraId="737F9A7B" w14:textId="77777777" w:rsidR="00DC44B9" w:rsidRPr="002C3CA5" w:rsidRDefault="00DC4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C44B9" w:rsidRPr="00AC6F84" w14:paraId="3CDD19CC" w14:textId="77777777" w:rsidTr="00354601">
        <w:tc>
          <w:tcPr>
            <w:tcW w:w="1458" w:type="dxa"/>
            <w:shd w:val="clear" w:color="auto" w:fill="auto"/>
          </w:tcPr>
          <w:p w14:paraId="65F8A270" w14:textId="77777777" w:rsidR="00DC44B9" w:rsidRPr="002C3CA5" w:rsidRDefault="002C3CA5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sz w:val="22"/>
              </w:rPr>
              <w:t>NUTR 285</w:t>
            </w:r>
          </w:p>
        </w:tc>
        <w:tc>
          <w:tcPr>
            <w:tcW w:w="3330" w:type="dxa"/>
            <w:shd w:val="clear" w:color="auto" w:fill="auto"/>
          </w:tcPr>
          <w:p w14:paraId="0E7C9F5F" w14:textId="77777777" w:rsidR="00DC44B9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  <w:r w:rsidRPr="002C3CA5">
              <w:rPr>
                <w:rFonts w:ascii="Times New Roman" w:hAnsi="Times New Roman" w:cs="Times New Roman"/>
                <w:sz w:val="22"/>
              </w:rPr>
              <w:t>Management Fundamentals in Food and Nutrition</w:t>
            </w:r>
          </w:p>
        </w:tc>
        <w:tc>
          <w:tcPr>
            <w:tcW w:w="1440" w:type="dxa"/>
            <w:shd w:val="clear" w:color="auto" w:fill="auto"/>
          </w:tcPr>
          <w:p w14:paraId="5DFAC80A" w14:textId="77777777" w:rsidR="00DC44B9" w:rsidRPr="002C3CA5" w:rsidRDefault="00DC44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8" w:type="dxa"/>
            <w:shd w:val="clear" w:color="auto" w:fill="auto"/>
          </w:tcPr>
          <w:p w14:paraId="78D9213D" w14:textId="77777777" w:rsidR="00DC44B9" w:rsidRPr="002C3CA5" w:rsidRDefault="00DC4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C44B9" w:rsidRPr="00AC6F84" w14:paraId="61B36D4A" w14:textId="77777777" w:rsidTr="00354601">
        <w:tc>
          <w:tcPr>
            <w:tcW w:w="1458" w:type="dxa"/>
            <w:shd w:val="clear" w:color="auto" w:fill="auto"/>
          </w:tcPr>
          <w:p w14:paraId="09336BAC" w14:textId="77777777" w:rsidR="00DC44B9" w:rsidRPr="002C3CA5" w:rsidRDefault="002C3CA5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sz w:val="22"/>
              </w:rPr>
              <w:t>NUTR 376</w:t>
            </w:r>
          </w:p>
        </w:tc>
        <w:tc>
          <w:tcPr>
            <w:tcW w:w="3330" w:type="dxa"/>
            <w:shd w:val="clear" w:color="auto" w:fill="auto"/>
          </w:tcPr>
          <w:p w14:paraId="14B660AE" w14:textId="77777777" w:rsidR="00DC44B9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  <w:r w:rsidRPr="002C3CA5">
              <w:rPr>
                <w:rFonts w:ascii="Times New Roman" w:hAnsi="Times New Roman" w:cs="Times New Roman"/>
                <w:sz w:val="22"/>
              </w:rPr>
              <w:t>Principles and Applications in Nutrition</w:t>
            </w:r>
          </w:p>
        </w:tc>
        <w:tc>
          <w:tcPr>
            <w:tcW w:w="1440" w:type="dxa"/>
            <w:shd w:val="clear" w:color="auto" w:fill="auto"/>
          </w:tcPr>
          <w:p w14:paraId="33A7B9B8" w14:textId="77777777" w:rsidR="00DC44B9" w:rsidRPr="002C3CA5" w:rsidRDefault="00DC44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8" w:type="dxa"/>
            <w:shd w:val="clear" w:color="auto" w:fill="auto"/>
          </w:tcPr>
          <w:p w14:paraId="448C9EC3" w14:textId="77777777" w:rsidR="00DC44B9" w:rsidRPr="002C3CA5" w:rsidRDefault="00DC4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C44B9" w:rsidRPr="00AC6F84" w14:paraId="54AED350" w14:textId="77777777" w:rsidTr="00354601">
        <w:tc>
          <w:tcPr>
            <w:tcW w:w="1458" w:type="dxa"/>
            <w:shd w:val="clear" w:color="auto" w:fill="auto"/>
          </w:tcPr>
          <w:p w14:paraId="3B74908A" w14:textId="77777777" w:rsidR="00DC44B9" w:rsidRPr="002C3CA5" w:rsidRDefault="002C3CA5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sz w:val="22"/>
              </w:rPr>
              <w:t>NUTR 378</w:t>
            </w:r>
          </w:p>
        </w:tc>
        <w:tc>
          <w:tcPr>
            <w:tcW w:w="3330" w:type="dxa"/>
            <w:shd w:val="clear" w:color="auto" w:fill="auto"/>
          </w:tcPr>
          <w:p w14:paraId="01D9E41D" w14:textId="77777777" w:rsidR="00DC44B9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  <w:r w:rsidRPr="002C3CA5">
              <w:rPr>
                <w:rFonts w:ascii="Times New Roman" w:hAnsi="Times New Roman" w:cs="Times New Roman"/>
                <w:sz w:val="22"/>
              </w:rPr>
              <w:t>Nutrition for Fitness and Sport</w:t>
            </w:r>
          </w:p>
        </w:tc>
        <w:tc>
          <w:tcPr>
            <w:tcW w:w="1440" w:type="dxa"/>
            <w:shd w:val="clear" w:color="auto" w:fill="auto"/>
          </w:tcPr>
          <w:p w14:paraId="1F10E82E" w14:textId="77777777" w:rsidR="00DC44B9" w:rsidRPr="002C3CA5" w:rsidRDefault="00DC44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8" w:type="dxa"/>
            <w:shd w:val="clear" w:color="auto" w:fill="auto"/>
          </w:tcPr>
          <w:p w14:paraId="66A7F6AA" w14:textId="77777777" w:rsidR="00DC44B9" w:rsidRPr="002C3CA5" w:rsidRDefault="00DC4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3CA5" w:rsidRPr="00AC6F84" w14:paraId="6042578C" w14:textId="77777777" w:rsidTr="00304670">
        <w:tc>
          <w:tcPr>
            <w:tcW w:w="1458" w:type="dxa"/>
            <w:shd w:val="clear" w:color="auto" w:fill="auto"/>
            <w:vAlign w:val="center"/>
          </w:tcPr>
          <w:p w14:paraId="51ED920E" w14:textId="77777777" w:rsidR="002C3CA5" w:rsidRPr="002C3CA5" w:rsidRDefault="002C3CA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NUTR 381</w:t>
            </w:r>
          </w:p>
        </w:tc>
        <w:tc>
          <w:tcPr>
            <w:tcW w:w="3330" w:type="dxa"/>
            <w:shd w:val="clear" w:color="auto" w:fill="auto"/>
          </w:tcPr>
          <w:p w14:paraId="220915CE" w14:textId="77777777" w:rsidR="002C3CA5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Quantity Food Production and Purchasing</w:t>
            </w:r>
          </w:p>
        </w:tc>
        <w:tc>
          <w:tcPr>
            <w:tcW w:w="1440" w:type="dxa"/>
            <w:shd w:val="clear" w:color="auto" w:fill="auto"/>
          </w:tcPr>
          <w:p w14:paraId="519636D5" w14:textId="77777777" w:rsidR="002C3CA5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8" w:type="dxa"/>
            <w:shd w:val="clear" w:color="auto" w:fill="auto"/>
          </w:tcPr>
          <w:p w14:paraId="0AC26FA9" w14:textId="77777777" w:rsidR="002C3CA5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3CA5" w:rsidRPr="00AC6F84" w14:paraId="01888603" w14:textId="77777777" w:rsidTr="00304670">
        <w:tc>
          <w:tcPr>
            <w:tcW w:w="1458" w:type="dxa"/>
            <w:shd w:val="clear" w:color="auto" w:fill="auto"/>
            <w:vAlign w:val="center"/>
          </w:tcPr>
          <w:p w14:paraId="6C2575B1" w14:textId="77777777" w:rsidR="002C3CA5" w:rsidRPr="002C3CA5" w:rsidRDefault="002C3CA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NUTR 384</w:t>
            </w:r>
          </w:p>
        </w:tc>
        <w:tc>
          <w:tcPr>
            <w:tcW w:w="3330" w:type="dxa"/>
            <w:shd w:val="clear" w:color="auto" w:fill="auto"/>
          </w:tcPr>
          <w:p w14:paraId="7420ED5A" w14:textId="77777777" w:rsidR="002C3CA5" w:rsidRPr="002C3CA5" w:rsidRDefault="002C3CA5" w:rsidP="002C3CA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Principles and Applications in Food Science</w:t>
            </w:r>
          </w:p>
        </w:tc>
        <w:tc>
          <w:tcPr>
            <w:tcW w:w="1440" w:type="dxa"/>
            <w:shd w:val="clear" w:color="auto" w:fill="auto"/>
          </w:tcPr>
          <w:p w14:paraId="2E3E7ED2" w14:textId="77777777" w:rsidR="002C3CA5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8" w:type="dxa"/>
            <w:shd w:val="clear" w:color="auto" w:fill="auto"/>
          </w:tcPr>
          <w:p w14:paraId="2E941223" w14:textId="77777777" w:rsidR="002C3CA5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3CA5" w:rsidRPr="00AC6F84" w14:paraId="40E8DA46" w14:textId="77777777" w:rsidTr="00304670">
        <w:tc>
          <w:tcPr>
            <w:tcW w:w="1458" w:type="dxa"/>
            <w:shd w:val="clear" w:color="auto" w:fill="auto"/>
            <w:vAlign w:val="center"/>
          </w:tcPr>
          <w:p w14:paraId="6D89C487" w14:textId="77777777" w:rsidR="002C3CA5" w:rsidRPr="002C3CA5" w:rsidRDefault="002C3CA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NUTR 396</w:t>
            </w:r>
          </w:p>
        </w:tc>
        <w:tc>
          <w:tcPr>
            <w:tcW w:w="3330" w:type="dxa"/>
            <w:shd w:val="clear" w:color="auto" w:fill="auto"/>
          </w:tcPr>
          <w:p w14:paraId="59456C06" w14:textId="77777777" w:rsidR="002C3CA5" w:rsidRPr="00607E6C" w:rsidRDefault="002C3CA5">
            <w:pPr>
              <w:rPr>
                <w:rFonts w:ascii="Times New Roman" w:hAnsi="Times New Roman" w:cs="Times New Roman"/>
                <w:sz w:val="22"/>
              </w:rPr>
            </w:pPr>
            <w:r w:rsidRPr="00607E6C">
              <w:rPr>
                <w:rFonts w:ascii="Times New Roman" w:hAnsi="Times New Roman" w:cs="Times New Roman"/>
                <w:sz w:val="22"/>
              </w:rPr>
              <w:t>Nutrition Throughout the Lifecycle</w:t>
            </w:r>
          </w:p>
        </w:tc>
        <w:tc>
          <w:tcPr>
            <w:tcW w:w="1440" w:type="dxa"/>
            <w:shd w:val="clear" w:color="auto" w:fill="auto"/>
          </w:tcPr>
          <w:p w14:paraId="574E06A8" w14:textId="77777777" w:rsidR="002C3CA5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8" w:type="dxa"/>
            <w:shd w:val="clear" w:color="auto" w:fill="auto"/>
          </w:tcPr>
          <w:p w14:paraId="67624B1F" w14:textId="77777777" w:rsidR="002C3CA5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3CA5" w:rsidRPr="00AC6F84" w14:paraId="064D4FE7" w14:textId="77777777" w:rsidTr="00304670">
        <w:tc>
          <w:tcPr>
            <w:tcW w:w="1458" w:type="dxa"/>
            <w:shd w:val="clear" w:color="auto" w:fill="auto"/>
            <w:vAlign w:val="center"/>
          </w:tcPr>
          <w:p w14:paraId="400A8C7E" w14:textId="77777777" w:rsidR="002C3CA5" w:rsidRPr="002C3CA5" w:rsidRDefault="002C3CA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NUTR 397</w:t>
            </w:r>
          </w:p>
        </w:tc>
        <w:tc>
          <w:tcPr>
            <w:tcW w:w="3330" w:type="dxa"/>
            <w:shd w:val="clear" w:color="auto" w:fill="auto"/>
          </w:tcPr>
          <w:p w14:paraId="6FBC882D" w14:textId="77777777" w:rsidR="002C3CA5" w:rsidRPr="00607E6C" w:rsidRDefault="00607E6C" w:rsidP="00581D6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Nutrition for Health Promotion and Disease Prevention</w:t>
            </w:r>
          </w:p>
        </w:tc>
        <w:tc>
          <w:tcPr>
            <w:tcW w:w="1440" w:type="dxa"/>
            <w:shd w:val="clear" w:color="auto" w:fill="auto"/>
          </w:tcPr>
          <w:p w14:paraId="2EC10E59" w14:textId="77777777" w:rsidR="002C3CA5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8" w:type="dxa"/>
            <w:shd w:val="clear" w:color="auto" w:fill="auto"/>
          </w:tcPr>
          <w:p w14:paraId="3F504AAB" w14:textId="77777777" w:rsidR="002C3CA5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3CA5" w:rsidRPr="00AC6F84" w14:paraId="71698BAE" w14:textId="77777777" w:rsidTr="00304670">
        <w:tc>
          <w:tcPr>
            <w:tcW w:w="1458" w:type="dxa"/>
            <w:shd w:val="clear" w:color="auto" w:fill="auto"/>
            <w:vAlign w:val="center"/>
          </w:tcPr>
          <w:p w14:paraId="5EFEF2DC" w14:textId="77777777" w:rsidR="002C3CA5" w:rsidRPr="002C3CA5" w:rsidRDefault="002C3CA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NUTR 412</w:t>
            </w:r>
          </w:p>
        </w:tc>
        <w:tc>
          <w:tcPr>
            <w:tcW w:w="3330" w:type="dxa"/>
            <w:shd w:val="clear" w:color="auto" w:fill="auto"/>
          </w:tcPr>
          <w:p w14:paraId="75B7C69F" w14:textId="77777777" w:rsidR="002C3CA5" w:rsidRPr="00607E6C" w:rsidRDefault="00607E6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Advanced Human Metabolism</w:t>
            </w:r>
          </w:p>
        </w:tc>
        <w:tc>
          <w:tcPr>
            <w:tcW w:w="1440" w:type="dxa"/>
            <w:shd w:val="clear" w:color="auto" w:fill="auto"/>
          </w:tcPr>
          <w:p w14:paraId="264BC6C3" w14:textId="77777777" w:rsidR="002C3CA5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8" w:type="dxa"/>
            <w:shd w:val="clear" w:color="auto" w:fill="auto"/>
          </w:tcPr>
          <w:p w14:paraId="4414EA33" w14:textId="77777777" w:rsidR="002C3CA5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3CA5" w:rsidRPr="00AC6F84" w14:paraId="1A17E4DE" w14:textId="77777777" w:rsidTr="00304670">
        <w:tc>
          <w:tcPr>
            <w:tcW w:w="1458" w:type="dxa"/>
            <w:shd w:val="clear" w:color="auto" w:fill="auto"/>
            <w:vAlign w:val="center"/>
          </w:tcPr>
          <w:p w14:paraId="7920744A" w14:textId="77777777" w:rsidR="002C3CA5" w:rsidRPr="002C3CA5" w:rsidRDefault="002C3CA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NUTR 415</w:t>
            </w:r>
          </w:p>
        </w:tc>
        <w:tc>
          <w:tcPr>
            <w:tcW w:w="3330" w:type="dxa"/>
            <w:shd w:val="clear" w:color="auto" w:fill="auto"/>
          </w:tcPr>
          <w:p w14:paraId="6D1A323E" w14:textId="77777777" w:rsidR="002C3CA5" w:rsidRPr="00607E6C" w:rsidRDefault="00607E6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Dietary Supplements and Herb Use in Nutrition</w:t>
            </w:r>
          </w:p>
        </w:tc>
        <w:tc>
          <w:tcPr>
            <w:tcW w:w="1440" w:type="dxa"/>
            <w:shd w:val="clear" w:color="auto" w:fill="auto"/>
          </w:tcPr>
          <w:p w14:paraId="21065C00" w14:textId="77777777" w:rsidR="002C3CA5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8" w:type="dxa"/>
            <w:shd w:val="clear" w:color="auto" w:fill="auto"/>
          </w:tcPr>
          <w:p w14:paraId="0C044000" w14:textId="77777777" w:rsidR="002C3CA5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3CA5" w:rsidRPr="00AC6F84" w14:paraId="6D5CFE31" w14:textId="77777777" w:rsidTr="00304670">
        <w:tc>
          <w:tcPr>
            <w:tcW w:w="1458" w:type="dxa"/>
            <w:shd w:val="clear" w:color="auto" w:fill="auto"/>
            <w:vAlign w:val="center"/>
          </w:tcPr>
          <w:p w14:paraId="21B3DA36" w14:textId="77777777" w:rsidR="002C3CA5" w:rsidRPr="002C3CA5" w:rsidRDefault="002C3CA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NUTR 452</w:t>
            </w:r>
          </w:p>
        </w:tc>
        <w:tc>
          <w:tcPr>
            <w:tcW w:w="3330" w:type="dxa"/>
            <w:shd w:val="clear" w:color="auto" w:fill="auto"/>
          </w:tcPr>
          <w:p w14:paraId="0BC720FD" w14:textId="77777777" w:rsidR="002C3CA5" w:rsidRPr="00607E6C" w:rsidRDefault="00607E6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Nutrition and Health Assessment</w:t>
            </w:r>
          </w:p>
        </w:tc>
        <w:tc>
          <w:tcPr>
            <w:tcW w:w="1440" w:type="dxa"/>
            <w:shd w:val="clear" w:color="auto" w:fill="auto"/>
          </w:tcPr>
          <w:p w14:paraId="71493571" w14:textId="77777777" w:rsidR="002C3CA5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8" w:type="dxa"/>
            <w:shd w:val="clear" w:color="auto" w:fill="auto"/>
          </w:tcPr>
          <w:p w14:paraId="20941E59" w14:textId="77777777" w:rsidR="002C3CA5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359D1" w:rsidRPr="00AC6F84" w14:paraId="64D96CA4" w14:textId="77777777" w:rsidTr="00304670">
        <w:tc>
          <w:tcPr>
            <w:tcW w:w="1458" w:type="dxa"/>
            <w:shd w:val="clear" w:color="auto" w:fill="auto"/>
            <w:vAlign w:val="center"/>
          </w:tcPr>
          <w:p w14:paraId="7BDA581A" w14:textId="3B727384" w:rsidR="006359D1" w:rsidRPr="002C3CA5" w:rsidRDefault="006359D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NUTR 453</w:t>
            </w:r>
          </w:p>
        </w:tc>
        <w:tc>
          <w:tcPr>
            <w:tcW w:w="3330" w:type="dxa"/>
            <w:shd w:val="clear" w:color="auto" w:fill="auto"/>
          </w:tcPr>
          <w:p w14:paraId="3D136BC0" w14:textId="77777777" w:rsidR="006359D1" w:rsidRPr="006359D1" w:rsidRDefault="006359D1" w:rsidP="006359D1">
            <w:pPr>
              <w:rPr>
                <w:rFonts w:ascii="Times New Roman" w:hAnsi="Times New Roman" w:cs="Times New Roman"/>
                <w:sz w:val="22"/>
              </w:rPr>
            </w:pPr>
            <w:r w:rsidRPr="006359D1">
              <w:rPr>
                <w:rFonts w:ascii="Times New Roman" w:hAnsi="Times New Roman" w:cs="Times New Roman"/>
                <w:sz w:val="22"/>
              </w:rPr>
              <w:t xml:space="preserve">Practical Applications of Nutrition and Health Screening Assessment </w:t>
            </w:r>
          </w:p>
          <w:p w14:paraId="0272C826" w14:textId="2D198615" w:rsidR="006359D1" w:rsidRDefault="006359D1" w:rsidP="006359D1">
            <w:pPr>
              <w:rPr>
                <w:rFonts w:ascii="Times New Roman" w:hAnsi="Times New Roman" w:cs="Times New Roman"/>
                <w:sz w:val="22"/>
              </w:rPr>
            </w:pPr>
            <w:r w:rsidRPr="006359D1">
              <w:rPr>
                <w:rFonts w:ascii="Times New Roman" w:hAnsi="Times New Roman" w:cs="Times New Roman"/>
                <w:sz w:val="22"/>
              </w:rPr>
              <w:t>and Disease Management</w:t>
            </w:r>
          </w:p>
        </w:tc>
        <w:tc>
          <w:tcPr>
            <w:tcW w:w="1440" w:type="dxa"/>
            <w:shd w:val="clear" w:color="auto" w:fill="auto"/>
          </w:tcPr>
          <w:p w14:paraId="08750019" w14:textId="77777777" w:rsidR="006359D1" w:rsidRPr="002C3CA5" w:rsidRDefault="006359D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8" w:type="dxa"/>
            <w:shd w:val="clear" w:color="auto" w:fill="auto"/>
          </w:tcPr>
          <w:p w14:paraId="0B916B98" w14:textId="77777777" w:rsidR="006359D1" w:rsidRPr="002C3CA5" w:rsidRDefault="006359D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3CA5" w:rsidRPr="00AC6F84" w14:paraId="3D8489D3" w14:textId="77777777" w:rsidTr="00304670">
        <w:tc>
          <w:tcPr>
            <w:tcW w:w="1458" w:type="dxa"/>
            <w:shd w:val="clear" w:color="auto" w:fill="auto"/>
            <w:vAlign w:val="center"/>
          </w:tcPr>
          <w:p w14:paraId="2390910B" w14:textId="77777777" w:rsidR="002C3CA5" w:rsidRPr="002C3CA5" w:rsidRDefault="002C3CA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NUTR 465</w:t>
            </w:r>
          </w:p>
        </w:tc>
        <w:tc>
          <w:tcPr>
            <w:tcW w:w="3330" w:type="dxa"/>
            <w:shd w:val="clear" w:color="auto" w:fill="auto"/>
          </w:tcPr>
          <w:p w14:paraId="7C19148E" w14:textId="77777777" w:rsidR="002C3CA5" w:rsidRPr="00607E6C" w:rsidRDefault="00607E6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Community Nutrition</w:t>
            </w:r>
          </w:p>
        </w:tc>
        <w:tc>
          <w:tcPr>
            <w:tcW w:w="1440" w:type="dxa"/>
            <w:shd w:val="clear" w:color="auto" w:fill="auto"/>
          </w:tcPr>
          <w:p w14:paraId="69368950" w14:textId="77777777" w:rsidR="002C3CA5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8" w:type="dxa"/>
            <w:shd w:val="clear" w:color="auto" w:fill="auto"/>
          </w:tcPr>
          <w:p w14:paraId="6C3EBA78" w14:textId="77777777" w:rsidR="002C3CA5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3CA5" w:rsidRPr="00AC6F84" w14:paraId="65F5BF6E" w14:textId="77777777" w:rsidTr="00304670">
        <w:tc>
          <w:tcPr>
            <w:tcW w:w="1458" w:type="dxa"/>
            <w:shd w:val="clear" w:color="auto" w:fill="auto"/>
            <w:vAlign w:val="center"/>
          </w:tcPr>
          <w:p w14:paraId="20A843CA" w14:textId="77777777" w:rsidR="002C3CA5" w:rsidRPr="002C3CA5" w:rsidRDefault="002C3CA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NUTR 481</w:t>
            </w:r>
          </w:p>
        </w:tc>
        <w:tc>
          <w:tcPr>
            <w:tcW w:w="3330" w:type="dxa"/>
            <w:shd w:val="clear" w:color="auto" w:fill="auto"/>
          </w:tcPr>
          <w:p w14:paraId="723D5194" w14:textId="77777777" w:rsidR="002C3CA5" w:rsidRPr="00607E6C" w:rsidRDefault="00607E6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Nutrition Education, Counseling and Theory</w:t>
            </w:r>
          </w:p>
        </w:tc>
        <w:tc>
          <w:tcPr>
            <w:tcW w:w="1440" w:type="dxa"/>
            <w:shd w:val="clear" w:color="auto" w:fill="auto"/>
          </w:tcPr>
          <w:p w14:paraId="356F999F" w14:textId="77777777" w:rsidR="002C3CA5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8" w:type="dxa"/>
            <w:shd w:val="clear" w:color="auto" w:fill="auto"/>
          </w:tcPr>
          <w:p w14:paraId="1565302C" w14:textId="77777777" w:rsidR="002C3CA5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3CA5" w:rsidRPr="00AC6F84" w14:paraId="14E5034B" w14:textId="77777777" w:rsidTr="00304670">
        <w:tc>
          <w:tcPr>
            <w:tcW w:w="1458" w:type="dxa"/>
            <w:shd w:val="clear" w:color="auto" w:fill="auto"/>
            <w:vAlign w:val="center"/>
          </w:tcPr>
          <w:p w14:paraId="1FBDC8B0" w14:textId="77777777" w:rsidR="002C3CA5" w:rsidRPr="002C3CA5" w:rsidRDefault="002C3CA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NUTR 485</w:t>
            </w:r>
          </w:p>
        </w:tc>
        <w:tc>
          <w:tcPr>
            <w:tcW w:w="3330" w:type="dxa"/>
            <w:shd w:val="clear" w:color="auto" w:fill="auto"/>
          </w:tcPr>
          <w:p w14:paraId="4EC8C6BA" w14:textId="77777777" w:rsidR="002C3CA5" w:rsidRPr="00607E6C" w:rsidRDefault="00607E6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Medical Nutrition Therapy I</w:t>
            </w:r>
          </w:p>
        </w:tc>
        <w:tc>
          <w:tcPr>
            <w:tcW w:w="1440" w:type="dxa"/>
            <w:shd w:val="clear" w:color="auto" w:fill="auto"/>
          </w:tcPr>
          <w:p w14:paraId="077CAFA8" w14:textId="77777777" w:rsidR="002C3CA5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8" w:type="dxa"/>
            <w:shd w:val="clear" w:color="auto" w:fill="auto"/>
          </w:tcPr>
          <w:p w14:paraId="556B6A97" w14:textId="77777777" w:rsidR="002C3CA5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3CA5" w:rsidRPr="00AC6F84" w14:paraId="350F9D90" w14:textId="77777777" w:rsidTr="00304670">
        <w:tc>
          <w:tcPr>
            <w:tcW w:w="1458" w:type="dxa"/>
            <w:shd w:val="clear" w:color="auto" w:fill="auto"/>
            <w:vAlign w:val="center"/>
          </w:tcPr>
          <w:p w14:paraId="30BBFEF5" w14:textId="77777777" w:rsidR="002C3CA5" w:rsidRPr="002C3CA5" w:rsidRDefault="002C3CA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NUTR 486</w:t>
            </w:r>
          </w:p>
        </w:tc>
        <w:tc>
          <w:tcPr>
            <w:tcW w:w="3330" w:type="dxa"/>
            <w:shd w:val="clear" w:color="auto" w:fill="auto"/>
          </w:tcPr>
          <w:p w14:paraId="3730C503" w14:textId="77777777" w:rsidR="002C3CA5" w:rsidRPr="00607E6C" w:rsidRDefault="00607E6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Medical Nutrition Therapy II</w:t>
            </w:r>
          </w:p>
        </w:tc>
        <w:tc>
          <w:tcPr>
            <w:tcW w:w="1440" w:type="dxa"/>
            <w:shd w:val="clear" w:color="auto" w:fill="auto"/>
          </w:tcPr>
          <w:p w14:paraId="6502CCEB" w14:textId="77777777" w:rsidR="002C3CA5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8" w:type="dxa"/>
            <w:shd w:val="clear" w:color="auto" w:fill="auto"/>
          </w:tcPr>
          <w:p w14:paraId="377C427E" w14:textId="77777777" w:rsidR="002C3CA5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3CA5" w:rsidRPr="00AC6F84" w14:paraId="0BC27E63" w14:textId="77777777" w:rsidTr="00464C37">
        <w:tc>
          <w:tcPr>
            <w:tcW w:w="1458" w:type="dxa"/>
            <w:shd w:val="clear" w:color="auto" w:fill="auto"/>
            <w:vAlign w:val="center"/>
          </w:tcPr>
          <w:p w14:paraId="331C6339" w14:textId="77777777" w:rsidR="002C3CA5" w:rsidRPr="002C3CA5" w:rsidRDefault="002C3CA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C3CA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NUTR 496 </w:t>
            </w:r>
          </w:p>
        </w:tc>
        <w:tc>
          <w:tcPr>
            <w:tcW w:w="3330" w:type="dxa"/>
            <w:shd w:val="clear" w:color="auto" w:fill="auto"/>
          </w:tcPr>
          <w:p w14:paraId="6317473D" w14:textId="77777777" w:rsidR="002C3CA5" w:rsidRPr="00607E6C" w:rsidRDefault="00607E6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Leadership and Professional Issues in Food and Nutrition</w:t>
            </w:r>
          </w:p>
        </w:tc>
        <w:tc>
          <w:tcPr>
            <w:tcW w:w="1440" w:type="dxa"/>
            <w:shd w:val="clear" w:color="auto" w:fill="auto"/>
          </w:tcPr>
          <w:p w14:paraId="0F14DE95" w14:textId="77777777" w:rsidR="002C3CA5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8" w:type="dxa"/>
            <w:shd w:val="clear" w:color="auto" w:fill="auto"/>
          </w:tcPr>
          <w:p w14:paraId="2EABB16D" w14:textId="77777777" w:rsidR="002C3CA5" w:rsidRPr="002C3CA5" w:rsidRDefault="002C3CA5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D37B333" w14:textId="77777777" w:rsidR="00192F5A" w:rsidRDefault="00192F5A"/>
    <w:sectPr w:rsidR="00192F5A" w:rsidSect="00D4024C">
      <w:pgSz w:w="12240" w:h="15840"/>
      <w:pgMar w:top="720" w:right="1296" w:bottom="720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3DD5" w14:textId="77777777" w:rsidR="004F2087" w:rsidRDefault="004F2087" w:rsidP="00637418">
      <w:r>
        <w:separator/>
      </w:r>
    </w:p>
  </w:endnote>
  <w:endnote w:type="continuationSeparator" w:id="0">
    <w:p w14:paraId="17C439FC" w14:textId="77777777" w:rsidR="004F2087" w:rsidRDefault="004F2087" w:rsidP="0063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E4AD" w14:textId="77777777" w:rsidR="004F2087" w:rsidRDefault="004F2087" w:rsidP="00637418">
      <w:r>
        <w:separator/>
      </w:r>
    </w:p>
  </w:footnote>
  <w:footnote w:type="continuationSeparator" w:id="0">
    <w:p w14:paraId="7C9EFA1C" w14:textId="77777777" w:rsidR="004F2087" w:rsidRDefault="004F2087" w:rsidP="00637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wNTE2MjUyMTAxNDZS0lEKTi0uzszPAykwrAUAI5ggZiwAAAA="/>
  </w:docVars>
  <w:rsids>
    <w:rsidRoot w:val="00192F5A"/>
    <w:rsid w:val="0005571F"/>
    <w:rsid w:val="001237C5"/>
    <w:rsid w:val="00192F5A"/>
    <w:rsid w:val="001934A9"/>
    <w:rsid w:val="0022175A"/>
    <w:rsid w:val="0022622D"/>
    <w:rsid w:val="00243C72"/>
    <w:rsid w:val="0025576E"/>
    <w:rsid w:val="002A4709"/>
    <w:rsid w:val="002C3CA5"/>
    <w:rsid w:val="002D0EB4"/>
    <w:rsid w:val="002E4ADE"/>
    <w:rsid w:val="00300223"/>
    <w:rsid w:val="00301E29"/>
    <w:rsid w:val="0034396D"/>
    <w:rsid w:val="00347B50"/>
    <w:rsid w:val="00354601"/>
    <w:rsid w:val="003A1E96"/>
    <w:rsid w:val="003D329F"/>
    <w:rsid w:val="003D75D6"/>
    <w:rsid w:val="004055BE"/>
    <w:rsid w:val="004563B0"/>
    <w:rsid w:val="00457CC4"/>
    <w:rsid w:val="00494156"/>
    <w:rsid w:val="004B293C"/>
    <w:rsid w:val="004F2087"/>
    <w:rsid w:val="00534547"/>
    <w:rsid w:val="00540B11"/>
    <w:rsid w:val="00571023"/>
    <w:rsid w:val="00574925"/>
    <w:rsid w:val="005814CA"/>
    <w:rsid w:val="00581D69"/>
    <w:rsid w:val="00593E11"/>
    <w:rsid w:val="005B0C2F"/>
    <w:rsid w:val="005C51A1"/>
    <w:rsid w:val="005E1AE7"/>
    <w:rsid w:val="006011EB"/>
    <w:rsid w:val="00607E6C"/>
    <w:rsid w:val="006158EF"/>
    <w:rsid w:val="006359D1"/>
    <w:rsid w:val="00637418"/>
    <w:rsid w:val="00751684"/>
    <w:rsid w:val="00793958"/>
    <w:rsid w:val="00795B77"/>
    <w:rsid w:val="007B0672"/>
    <w:rsid w:val="007D01D7"/>
    <w:rsid w:val="007D30D7"/>
    <w:rsid w:val="007F4D32"/>
    <w:rsid w:val="00804597"/>
    <w:rsid w:val="008613A2"/>
    <w:rsid w:val="00901DE9"/>
    <w:rsid w:val="00903E01"/>
    <w:rsid w:val="00944428"/>
    <w:rsid w:val="009925FD"/>
    <w:rsid w:val="009A6A9D"/>
    <w:rsid w:val="00A6317D"/>
    <w:rsid w:val="00A73B3C"/>
    <w:rsid w:val="00AC361D"/>
    <w:rsid w:val="00AC6F84"/>
    <w:rsid w:val="00B113C1"/>
    <w:rsid w:val="00B34F1B"/>
    <w:rsid w:val="00B51E24"/>
    <w:rsid w:val="00BE5092"/>
    <w:rsid w:val="00C015FD"/>
    <w:rsid w:val="00D4024C"/>
    <w:rsid w:val="00D41491"/>
    <w:rsid w:val="00D94FC3"/>
    <w:rsid w:val="00DC44B9"/>
    <w:rsid w:val="00DC4D07"/>
    <w:rsid w:val="00E126D3"/>
    <w:rsid w:val="00E46496"/>
    <w:rsid w:val="00E87D2A"/>
    <w:rsid w:val="00EC3FD6"/>
    <w:rsid w:val="00F07BD0"/>
    <w:rsid w:val="00F3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1AF12"/>
  <w15:docId w15:val="{8EE93D31-C6F9-4A50-81C7-641340F2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1EB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418"/>
  </w:style>
  <w:style w:type="paragraph" w:styleId="Footer">
    <w:name w:val="footer"/>
    <w:basedOn w:val="Normal"/>
    <w:link w:val="FooterChar"/>
    <w:uiPriority w:val="99"/>
    <w:unhideWhenUsed/>
    <w:rsid w:val="00637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418"/>
  </w:style>
  <w:style w:type="paragraph" w:styleId="BalloonText">
    <w:name w:val="Balloon Text"/>
    <w:basedOn w:val="Normal"/>
    <w:link w:val="BalloonTextChar"/>
    <w:uiPriority w:val="99"/>
    <w:semiHidden/>
    <w:unhideWhenUsed/>
    <w:rsid w:val="0063741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74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1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lletin.usi.ed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61877-3D85-430E-B783-E23FBAC3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</dc:creator>
  <cp:lastModifiedBy>Cusic, Lauren A</cp:lastModifiedBy>
  <cp:revision>2</cp:revision>
  <cp:lastPrinted>2015-01-27T19:51:00Z</cp:lastPrinted>
  <dcterms:created xsi:type="dcterms:W3CDTF">2024-01-04T21:56:00Z</dcterms:created>
  <dcterms:modified xsi:type="dcterms:W3CDTF">2024-01-04T21:56:00Z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491326527f9c2ad816fac948522b67cf01d94e7de81629071d533aa7db8f942e</vt:lpwstr>
  </property>
</Properties>
</file>