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EA108" w14:textId="061537C0" w:rsidR="00814508" w:rsidRPr="00A61353" w:rsidRDefault="02576F53" w:rsidP="1953910A">
      <w:pPr>
        <w:pStyle w:val="Heading1"/>
        <w:spacing w:before="0" w:line="240" w:lineRule="auto"/>
        <w:jc w:val="center"/>
        <w:rPr>
          <w:rFonts w:asciiTheme="minorHAnsi" w:hAnsiTheme="minorHAnsi"/>
        </w:rPr>
      </w:pPr>
      <w:r>
        <w:t>Course Name</w:t>
      </w:r>
    </w:p>
    <w:p w14:paraId="4492C174" w14:textId="54A144AB" w:rsidR="00814508" w:rsidRPr="00A61353" w:rsidRDefault="045FA61E" w:rsidP="5B95AEA7">
      <w:pPr>
        <w:pBdr>
          <w:bottom w:val="double" w:sz="18" w:space="1" w:color="000000"/>
        </w:pBdr>
        <w:spacing w:after="0" w:line="276" w:lineRule="auto"/>
        <w:jc w:val="center"/>
      </w:pPr>
      <w:r w:rsidRPr="00A61353">
        <w:rPr>
          <w:rFonts w:eastAsia="Times New Roman" w:cs="Times New Roman"/>
          <w:sz w:val="22"/>
          <w:szCs w:val="22"/>
        </w:rPr>
        <w:t>Course ID # | Number of Credits | Semester Term</w:t>
      </w:r>
    </w:p>
    <w:p w14:paraId="2649278B" w14:textId="1D5AB9E6" w:rsidR="00814508" w:rsidRPr="00A61353" w:rsidRDefault="00814508" w:rsidP="5B95AEA7">
      <w:pPr>
        <w:spacing w:line="276" w:lineRule="auto"/>
      </w:pPr>
    </w:p>
    <w:p w14:paraId="361D8F74" w14:textId="77777777" w:rsidR="00A61353" w:rsidRPr="00A61353" w:rsidRDefault="00A61353" w:rsidP="5B95AEA7">
      <w:pPr>
        <w:spacing w:after="0" w:line="276" w:lineRule="auto"/>
        <w:rPr>
          <w:rFonts w:eastAsia="Times New Roman" w:cs="Times New Roman"/>
          <w:b/>
          <w:bCs/>
          <w:sz w:val="22"/>
          <w:szCs w:val="22"/>
        </w:rPr>
        <w:sectPr w:rsidR="00A61353" w:rsidRPr="00A61353">
          <w:headerReference w:type="default" r:id="rId10"/>
          <w:footerReference w:type="default" r:id="rId11"/>
          <w:pgSz w:w="12240" w:h="15840"/>
          <w:pgMar w:top="1440" w:right="1440" w:bottom="1440" w:left="1440" w:header="720" w:footer="720" w:gutter="0"/>
          <w:cols w:space="720"/>
          <w:docGrid w:linePitch="360"/>
        </w:sectPr>
      </w:pPr>
    </w:p>
    <w:p w14:paraId="490FCA01" w14:textId="4419BF86" w:rsidR="00814508" w:rsidRPr="00A61353" w:rsidRDefault="045FA61E" w:rsidP="5B95AEA7">
      <w:pPr>
        <w:spacing w:after="0" w:line="276" w:lineRule="auto"/>
      </w:pPr>
      <w:r w:rsidRPr="00A61353">
        <w:rPr>
          <w:rFonts w:eastAsia="Times New Roman" w:cs="Times New Roman"/>
          <w:b/>
          <w:bCs/>
          <w:sz w:val="22"/>
          <w:szCs w:val="22"/>
        </w:rPr>
        <w:t xml:space="preserve">Instructor: </w:t>
      </w:r>
    </w:p>
    <w:p w14:paraId="1AC4AC7B" w14:textId="3DBC66C4" w:rsidR="00814508" w:rsidRPr="00A61353" w:rsidRDefault="045FA61E" w:rsidP="5B95AEA7">
      <w:pPr>
        <w:spacing w:after="0" w:line="276" w:lineRule="auto"/>
      </w:pPr>
      <w:r w:rsidRPr="00A61353">
        <w:rPr>
          <w:rFonts w:eastAsia="Times New Roman" w:cs="Times New Roman"/>
          <w:b/>
          <w:bCs/>
          <w:sz w:val="22"/>
          <w:szCs w:val="22"/>
        </w:rPr>
        <w:t xml:space="preserve">Office Hour: </w:t>
      </w:r>
      <w:r w:rsidRPr="00A61353">
        <w:rPr>
          <w:rFonts w:eastAsia="Times New Roman" w:cs="Times New Roman"/>
          <w:sz w:val="22"/>
          <w:szCs w:val="22"/>
        </w:rPr>
        <w:t xml:space="preserve"> </w:t>
      </w:r>
    </w:p>
    <w:p w14:paraId="5CDC593C" w14:textId="6F17393A" w:rsidR="00814508" w:rsidRPr="00A61353" w:rsidRDefault="045FA61E" w:rsidP="5B95AEA7">
      <w:pPr>
        <w:spacing w:after="0" w:line="276" w:lineRule="auto"/>
      </w:pPr>
      <w:r w:rsidRPr="00A61353">
        <w:rPr>
          <w:rFonts w:eastAsia="Times New Roman" w:cs="Times New Roman"/>
          <w:b/>
          <w:bCs/>
          <w:sz w:val="22"/>
          <w:szCs w:val="22"/>
        </w:rPr>
        <w:t xml:space="preserve">Email: </w:t>
      </w:r>
    </w:p>
    <w:p w14:paraId="37363294" w14:textId="69A05208" w:rsidR="00814508" w:rsidRPr="00A61353" w:rsidRDefault="045FA61E" w:rsidP="5B95AEA7">
      <w:pPr>
        <w:spacing w:after="0" w:line="276" w:lineRule="auto"/>
      </w:pPr>
      <w:r w:rsidRPr="00A61353">
        <w:rPr>
          <w:rFonts w:eastAsia="Times New Roman" w:cs="Times New Roman"/>
          <w:b/>
          <w:bCs/>
          <w:sz w:val="22"/>
          <w:szCs w:val="22"/>
        </w:rPr>
        <w:t xml:space="preserve">Course Modality: </w:t>
      </w:r>
      <w:r w:rsidRPr="00A61353">
        <w:rPr>
          <w:rFonts w:eastAsia="Times New Roman" w:cs="Times New Roman"/>
          <w:i/>
          <w:iCs/>
          <w:sz w:val="22"/>
          <w:szCs w:val="22"/>
        </w:rPr>
        <w:t>i.e. “Online Asynchronous”</w:t>
      </w:r>
    </w:p>
    <w:p w14:paraId="3B91F7D6" w14:textId="6EE99FED" w:rsidR="00814508" w:rsidRPr="00A61353" w:rsidRDefault="045FA61E" w:rsidP="5B95AEA7">
      <w:pPr>
        <w:spacing w:after="0" w:line="276" w:lineRule="auto"/>
      </w:pPr>
      <w:r w:rsidRPr="00A61353">
        <w:rPr>
          <w:rFonts w:eastAsia="Times New Roman" w:cs="Times New Roman"/>
          <w:b/>
          <w:bCs/>
          <w:sz w:val="22"/>
          <w:szCs w:val="22"/>
        </w:rPr>
        <w:t xml:space="preserve">Online Meeting: </w:t>
      </w:r>
      <w:r w:rsidRPr="00A61353">
        <w:rPr>
          <w:rFonts w:eastAsia="Times New Roman" w:cs="Times New Roman"/>
          <w:sz w:val="22"/>
          <w:szCs w:val="22"/>
        </w:rPr>
        <w:t xml:space="preserve"> </w:t>
      </w:r>
    </w:p>
    <w:p w14:paraId="2ED429FF" w14:textId="00B20FB2" w:rsidR="00814508" w:rsidRPr="00A61353" w:rsidRDefault="045FA61E" w:rsidP="5B95AEA7">
      <w:pPr>
        <w:spacing w:after="0" w:line="276" w:lineRule="auto"/>
      </w:pPr>
      <w:r w:rsidRPr="00A61353">
        <w:rPr>
          <w:rFonts w:eastAsia="Times New Roman" w:cs="Times New Roman"/>
          <w:b/>
          <w:bCs/>
          <w:sz w:val="22"/>
          <w:szCs w:val="22"/>
        </w:rPr>
        <w:t xml:space="preserve">Phone: </w:t>
      </w:r>
      <w:r w:rsidRPr="00A61353">
        <w:rPr>
          <w:rFonts w:eastAsia="Times New Roman" w:cs="Times New Roman"/>
          <w:sz w:val="22"/>
          <w:szCs w:val="22"/>
        </w:rPr>
        <w:t xml:space="preserve"> </w:t>
      </w:r>
    </w:p>
    <w:p w14:paraId="78F9CC1F" w14:textId="59BD5CEA" w:rsidR="00814508" w:rsidRPr="00A61353" w:rsidRDefault="045FA61E" w:rsidP="5B95AEA7">
      <w:pPr>
        <w:spacing w:after="0" w:line="276" w:lineRule="auto"/>
      </w:pPr>
      <w:r w:rsidRPr="00A61353">
        <w:rPr>
          <w:rFonts w:eastAsia="Times New Roman" w:cs="Times New Roman"/>
          <w:b/>
          <w:bCs/>
          <w:sz w:val="22"/>
          <w:szCs w:val="22"/>
        </w:rPr>
        <w:t xml:space="preserve">Office Number: </w:t>
      </w:r>
    </w:p>
    <w:p w14:paraId="2715205F" w14:textId="77777777" w:rsidR="00A61353" w:rsidRPr="00A61353" w:rsidRDefault="00A61353" w:rsidP="5B95AEA7">
      <w:pPr>
        <w:spacing w:line="276" w:lineRule="auto"/>
        <w:sectPr w:rsidR="00A61353" w:rsidRPr="00A61353" w:rsidSect="00A61353">
          <w:headerReference w:type="default" r:id="rId12"/>
          <w:footerReference w:type="default" r:id="rId13"/>
          <w:type w:val="continuous"/>
          <w:pgSz w:w="12240" w:h="15840"/>
          <w:pgMar w:top="1440" w:right="1440" w:bottom="1440" w:left="1440" w:header="720" w:footer="720" w:gutter="0"/>
          <w:cols w:num="2" w:space="720"/>
          <w:docGrid w:linePitch="360"/>
        </w:sectPr>
      </w:pPr>
    </w:p>
    <w:p w14:paraId="141CECDC" w14:textId="5DE50400" w:rsidR="00814508" w:rsidRPr="00A61353" w:rsidRDefault="00814508" w:rsidP="5B95AEA7">
      <w:pPr>
        <w:spacing w:line="276" w:lineRule="auto"/>
      </w:pPr>
    </w:p>
    <w:p w14:paraId="4EAD97ED" w14:textId="44024C7A" w:rsidR="00814508" w:rsidRPr="00A61353" w:rsidRDefault="045FA61E" w:rsidP="5C313DE1">
      <w:pPr>
        <w:pStyle w:val="Heading2"/>
      </w:pPr>
      <w:r>
        <w:t>Welcome Statement</w:t>
      </w:r>
    </w:p>
    <w:p w14:paraId="364424F5" w14:textId="0FA62D88" w:rsidR="00814508" w:rsidRPr="00A61353" w:rsidRDefault="045FA61E" w:rsidP="5B95AEA7">
      <w:pPr>
        <w:spacing w:after="0"/>
      </w:pPr>
      <w:r w:rsidRPr="00A61353">
        <w:rPr>
          <w:rFonts w:eastAsia="Calibri" w:cs="Calibri"/>
          <w:i/>
          <w:iCs/>
          <w:color w:val="A6A6A6" w:themeColor="background1" w:themeShade="A6"/>
          <w:sz w:val="22"/>
          <w:szCs w:val="22"/>
        </w:rPr>
        <w:t>[A brief description of the course written in a conversational tone for students. This should help them to feel ‘invited’ into the course. How will your course prepare students for future learning and/or professional work? How will your course connect to their lives outside of the classroom?]</w:t>
      </w:r>
    </w:p>
    <w:p w14:paraId="11174063" w14:textId="4C61123B" w:rsidR="00814508" w:rsidRPr="00A61353" w:rsidRDefault="045FA61E" w:rsidP="5C313DE1">
      <w:pPr>
        <w:pStyle w:val="Heading2"/>
      </w:pPr>
      <w:r>
        <w:t>Course Information</w:t>
      </w:r>
    </w:p>
    <w:p w14:paraId="2B23831F" w14:textId="75480804" w:rsidR="00814508" w:rsidRPr="00A61353" w:rsidRDefault="045FA61E" w:rsidP="5C313DE1">
      <w:pPr>
        <w:pStyle w:val="Heading3"/>
      </w:pPr>
      <w:r>
        <w:t>Course Description</w:t>
      </w:r>
    </w:p>
    <w:p w14:paraId="42CA582F" w14:textId="3232D1E3" w:rsidR="00814508" w:rsidRPr="00A61353" w:rsidRDefault="045FA61E" w:rsidP="5B95AEA7">
      <w:pPr>
        <w:spacing w:after="0"/>
      </w:pPr>
      <w:r w:rsidRPr="00A61353">
        <w:rPr>
          <w:rFonts w:eastAsia="Calibri" w:cs="Calibri"/>
          <w:i/>
          <w:iCs/>
          <w:color w:val="A6A6A6" w:themeColor="background1" w:themeShade="A6"/>
          <w:sz w:val="22"/>
          <w:szCs w:val="22"/>
        </w:rPr>
        <w:t xml:space="preserve">[Copy the course description from the </w:t>
      </w:r>
      <w:hyperlink r:id="rId14">
        <w:r w:rsidRPr="00A61353">
          <w:rPr>
            <w:rStyle w:val="Hyperlink"/>
            <w:rFonts w:eastAsia="Calibri" w:cs="Calibri"/>
            <w:i/>
            <w:iCs/>
            <w:color w:val="4472C4"/>
            <w:sz w:val="22"/>
            <w:szCs w:val="22"/>
          </w:rPr>
          <w:t>USI Bulletin</w:t>
        </w:r>
      </w:hyperlink>
      <w:r w:rsidRPr="00A61353">
        <w:rPr>
          <w:rFonts w:eastAsia="Calibri" w:cs="Calibri"/>
          <w:i/>
          <w:iCs/>
          <w:color w:val="A6A6A6" w:themeColor="background1" w:themeShade="A6"/>
          <w:sz w:val="22"/>
          <w:szCs w:val="22"/>
        </w:rPr>
        <w:t>]</w:t>
      </w:r>
    </w:p>
    <w:p w14:paraId="70ABF7EF" w14:textId="5AF4CD07" w:rsidR="00814508" w:rsidRPr="00A61353" w:rsidRDefault="045FA61E" w:rsidP="5C313DE1">
      <w:pPr>
        <w:pStyle w:val="Heading3"/>
      </w:pPr>
      <w:r>
        <w:t>Prerequisites</w:t>
      </w:r>
    </w:p>
    <w:p w14:paraId="5E6743AD" w14:textId="751195D1" w:rsidR="00814508" w:rsidRPr="00A61353" w:rsidRDefault="045FA61E" w:rsidP="5B95AEA7">
      <w:pPr>
        <w:spacing w:after="0"/>
      </w:pPr>
      <w:r w:rsidRPr="00A61353">
        <w:rPr>
          <w:rFonts w:eastAsia="Calibri" w:cs="Calibri"/>
          <w:i/>
          <w:iCs/>
          <w:color w:val="A6A6A6" w:themeColor="background1" w:themeShade="A6"/>
          <w:sz w:val="22"/>
          <w:szCs w:val="22"/>
        </w:rPr>
        <w:t>[If your course does not have required prerequisite courses, list foundational knowledge or skills that might be beneficial for students taking the course.]</w:t>
      </w:r>
    </w:p>
    <w:p w14:paraId="7756F942" w14:textId="2265FAAF" w:rsidR="00814508" w:rsidRPr="00A61353" w:rsidRDefault="045FA61E" w:rsidP="5C313DE1">
      <w:pPr>
        <w:pStyle w:val="Heading3"/>
      </w:pPr>
      <w:r>
        <w:t xml:space="preserve">Course Learning Objectives </w:t>
      </w:r>
    </w:p>
    <w:p w14:paraId="6B95E6A3" w14:textId="1A5E7B46" w:rsidR="00814508" w:rsidRPr="00A61353" w:rsidRDefault="02576F53" w:rsidP="1953910A">
      <w:pPr>
        <w:spacing w:after="0" w:line="276" w:lineRule="auto"/>
        <w:rPr>
          <w:rFonts w:eastAsia="Times New Roman" w:cs="Times New Roman"/>
          <w:sz w:val="20"/>
          <w:szCs w:val="20"/>
        </w:rPr>
      </w:pPr>
      <w:r w:rsidRPr="1953910A">
        <w:rPr>
          <w:rFonts w:eastAsia="Times New Roman" w:cs="Times New Roman"/>
          <w:sz w:val="22"/>
          <w:szCs w:val="22"/>
        </w:rPr>
        <w:t>Upon successful completion of this course, students will be able to:</w:t>
      </w:r>
    </w:p>
    <w:p w14:paraId="224C2D34" w14:textId="7E1C0812" w:rsidR="00814508" w:rsidRPr="00A61353" w:rsidRDefault="045FA61E" w:rsidP="5B95AEA7">
      <w:pPr>
        <w:pStyle w:val="ListParagraph"/>
        <w:numPr>
          <w:ilvl w:val="0"/>
          <w:numId w:val="13"/>
        </w:numPr>
        <w:spacing w:after="0"/>
        <w:rPr>
          <w:rFonts w:eastAsia="Calibri" w:cs="Calibri"/>
          <w:i/>
          <w:iCs/>
          <w:color w:val="A6A6A6" w:themeColor="background1" w:themeShade="A6"/>
          <w:sz w:val="22"/>
          <w:szCs w:val="22"/>
        </w:rPr>
      </w:pPr>
      <w:r w:rsidRPr="00A61353">
        <w:rPr>
          <w:rFonts w:eastAsia="Calibri" w:cs="Calibri"/>
          <w:i/>
          <w:iCs/>
          <w:color w:val="A6A6A6" w:themeColor="background1" w:themeShade="A6"/>
          <w:sz w:val="22"/>
          <w:szCs w:val="22"/>
        </w:rPr>
        <w:t xml:space="preserve">[Specific, measurable outcomes students can achieve after completing the course. Each CLO should begin with a verb from Bloom’s Taxonomy, not “understand” or “know”] </w:t>
      </w:r>
    </w:p>
    <w:p w14:paraId="6E550E67" w14:textId="04240776" w:rsidR="00814508" w:rsidRPr="00A61353" w:rsidRDefault="045FA61E" w:rsidP="5C313DE1">
      <w:pPr>
        <w:pStyle w:val="Heading3"/>
      </w:pPr>
      <w:r>
        <w:t>Program Learning Outcomes</w:t>
      </w:r>
    </w:p>
    <w:p w14:paraId="02FDB06D" w14:textId="01484B8C" w:rsidR="00814508" w:rsidRPr="00A61353" w:rsidRDefault="045FA61E" w:rsidP="5B95AEA7">
      <w:pPr>
        <w:spacing w:after="0"/>
      </w:pPr>
      <w:r w:rsidRPr="00A61353">
        <w:rPr>
          <w:rFonts w:eastAsia="Calibri" w:cs="Calibri"/>
          <w:i/>
          <w:iCs/>
          <w:color w:val="A6A6A6" w:themeColor="background1" w:themeShade="A6"/>
          <w:sz w:val="22"/>
          <w:szCs w:val="22"/>
        </w:rPr>
        <w:t>[Program Goals - Add per HLC]</w:t>
      </w:r>
    </w:p>
    <w:p w14:paraId="7F42C068" w14:textId="2960D137" w:rsidR="00814508" w:rsidRPr="00A61353" w:rsidRDefault="045FA61E" w:rsidP="5C313DE1">
      <w:pPr>
        <w:pStyle w:val="Heading2"/>
      </w:pPr>
      <w:r>
        <w:t xml:space="preserve">Core Competencies </w:t>
      </w:r>
    </w:p>
    <w:p w14:paraId="30879A88" w14:textId="4076949C" w:rsidR="00814508" w:rsidRPr="00A61353" w:rsidRDefault="045FA61E" w:rsidP="5B95AEA7">
      <w:pPr>
        <w:spacing w:after="0"/>
      </w:pPr>
      <w:r w:rsidRPr="00A61353">
        <w:rPr>
          <w:rFonts w:eastAsia="Calibri" w:cs="Calibri"/>
          <w:i/>
          <w:iCs/>
          <w:color w:val="A6A6A6" w:themeColor="background1" w:themeShade="A6"/>
          <w:sz w:val="22"/>
          <w:szCs w:val="22"/>
        </w:rPr>
        <w:t xml:space="preserve">[optional--e.g. program-wide core </w:t>
      </w:r>
      <w:proofErr w:type="gramStart"/>
      <w:r w:rsidRPr="00A61353">
        <w:rPr>
          <w:rFonts w:eastAsia="Calibri" w:cs="Calibri"/>
          <w:i/>
          <w:iCs/>
          <w:color w:val="A6A6A6" w:themeColor="background1" w:themeShade="A6"/>
          <w:sz w:val="22"/>
          <w:szCs w:val="22"/>
        </w:rPr>
        <w:t>competency</w:t>
      </w:r>
      <w:proofErr w:type="gramEnd"/>
      <w:r w:rsidRPr="00A61353">
        <w:rPr>
          <w:rFonts w:eastAsia="Calibri" w:cs="Calibri"/>
          <w:i/>
          <w:iCs/>
          <w:color w:val="A6A6A6" w:themeColor="background1" w:themeShade="A6"/>
          <w:sz w:val="22"/>
          <w:szCs w:val="22"/>
        </w:rPr>
        <w:t>]</w:t>
      </w:r>
    </w:p>
    <w:p w14:paraId="41F3AA6C" w14:textId="7BC04A8B" w:rsidR="00814508" w:rsidRPr="00A61353" w:rsidRDefault="045FA61E" w:rsidP="5C313DE1">
      <w:pPr>
        <w:pStyle w:val="Heading2"/>
      </w:pPr>
      <w:r>
        <w:lastRenderedPageBreak/>
        <w:t>Communication Guidelines</w:t>
      </w:r>
    </w:p>
    <w:p w14:paraId="35DA4BC7" w14:textId="1B3D7AE1" w:rsidR="00814508" w:rsidRPr="00A61353" w:rsidRDefault="045FA61E" w:rsidP="5C313DE1">
      <w:pPr>
        <w:pStyle w:val="Heading3"/>
      </w:pPr>
      <w:r>
        <w:t xml:space="preserve">Netiquette </w:t>
      </w:r>
    </w:p>
    <w:p w14:paraId="257BB811" w14:textId="06278410" w:rsidR="00814508" w:rsidRPr="00A61353" w:rsidRDefault="02576F53" w:rsidP="1953910A">
      <w:pPr>
        <w:spacing w:after="0"/>
        <w:rPr>
          <w:rFonts w:eastAsia="Times New Roman" w:cs="Times New Roman"/>
          <w:sz w:val="20"/>
          <w:szCs w:val="20"/>
        </w:rPr>
      </w:pPr>
      <w:r w:rsidRPr="1953910A">
        <w:rPr>
          <w:rFonts w:eastAsia="Times New Roman" w:cs="Times New Roman"/>
          <w:sz w:val="22"/>
          <w:szCs w:val="22"/>
        </w:rPr>
        <w:t xml:space="preserve">All class communications and interactions with other students and the professor should follow common social standards for respect and courtesy. Learn about the </w:t>
      </w:r>
      <w:hyperlink r:id="rId15">
        <w:r w:rsidRPr="1953910A">
          <w:rPr>
            <w:rStyle w:val="Hyperlink"/>
            <w:rFonts w:eastAsia="Times New Roman" w:cs="Times New Roman"/>
            <w:color w:val="4472C4"/>
            <w:sz w:val="22"/>
            <w:szCs w:val="22"/>
          </w:rPr>
          <w:t>USI Netiqu</w:t>
        </w:r>
        <w:r w:rsidRPr="1953910A">
          <w:rPr>
            <w:rStyle w:val="Hyperlink"/>
            <w:rFonts w:eastAsia="Times New Roman" w:cs="Times New Roman"/>
            <w:color w:val="4472C4"/>
            <w:sz w:val="22"/>
            <w:szCs w:val="22"/>
          </w:rPr>
          <w:t>e</w:t>
        </w:r>
        <w:r w:rsidRPr="1953910A">
          <w:rPr>
            <w:rStyle w:val="Hyperlink"/>
            <w:rFonts w:eastAsia="Times New Roman" w:cs="Times New Roman"/>
            <w:color w:val="4472C4"/>
            <w:sz w:val="22"/>
            <w:szCs w:val="22"/>
          </w:rPr>
          <w:t>tte Guidelines for Online Students</w:t>
        </w:r>
      </w:hyperlink>
      <w:r w:rsidRPr="1953910A">
        <w:rPr>
          <w:rFonts w:eastAsia="Times New Roman" w:cs="Times New Roman"/>
          <w:color w:val="4472C4"/>
          <w:sz w:val="22"/>
          <w:szCs w:val="22"/>
        </w:rPr>
        <w:t xml:space="preserve"> </w:t>
      </w:r>
      <w:r w:rsidRPr="1953910A">
        <w:rPr>
          <w:rFonts w:eastAsia="Times New Roman" w:cs="Times New Roman"/>
          <w:sz w:val="22"/>
          <w:szCs w:val="22"/>
        </w:rPr>
        <w:t>so that you can get the most out of your class.</w:t>
      </w:r>
    </w:p>
    <w:p w14:paraId="6756E200" w14:textId="1B983F30" w:rsidR="00814508" w:rsidRPr="00A61353" w:rsidRDefault="045FA61E" w:rsidP="5C313DE1">
      <w:pPr>
        <w:pStyle w:val="Heading3"/>
      </w:pPr>
      <w:r>
        <w:t xml:space="preserve">Communication Expectations </w:t>
      </w:r>
    </w:p>
    <w:p w14:paraId="323B7DB2" w14:textId="34FE1CB3" w:rsidR="00814508" w:rsidRPr="00A61353" w:rsidRDefault="045FA61E" w:rsidP="5B95AEA7">
      <w:pPr>
        <w:pStyle w:val="ListParagraph"/>
        <w:numPr>
          <w:ilvl w:val="0"/>
          <w:numId w:val="12"/>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Announcements:</w:t>
      </w:r>
      <w:r w:rsidRPr="00A61353">
        <w:rPr>
          <w:rFonts w:eastAsia="Calibri" w:cs="Calibri"/>
          <w:i/>
          <w:iCs/>
          <w:color w:val="A6A6A6" w:themeColor="background1" w:themeShade="A6"/>
          <w:sz w:val="22"/>
          <w:szCs w:val="22"/>
        </w:rPr>
        <w:t xml:space="preserve"> How often will you post announcements in Blackboard? What type of information will you include in these announcements?</w:t>
      </w:r>
    </w:p>
    <w:p w14:paraId="131B57C8" w14:textId="65D72EE2" w:rsidR="00814508" w:rsidRPr="00A61353" w:rsidRDefault="045FA61E" w:rsidP="5B95AEA7">
      <w:pPr>
        <w:pStyle w:val="ListParagraph"/>
        <w:numPr>
          <w:ilvl w:val="0"/>
          <w:numId w:val="12"/>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Response Time for Emails/Messages:</w:t>
      </w:r>
      <w:r w:rsidRPr="00A61353">
        <w:rPr>
          <w:rFonts w:eastAsia="Calibri" w:cs="Calibri"/>
          <w:i/>
          <w:iCs/>
          <w:color w:val="A6A6A6" w:themeColor="background1" w:themeShade="A6"/>
          <w:sz w:val="22"/>
          <w:szCs w:val="22"/>
        </w:rPr>
        <w:t xml:space="preserve"> What is your expected response time for student emails and messages? Will this differ on weekends or holidays?</w:t>
      </w:r>
    </w:p>
    <w:p w14:paraId="629F808F" w14:textId="324D966D" w:rsidR="00814508" w:rsidRPr="00A61353" w:rsidRDefault="045FA61E" w:rsidP="5B95AEA7">
      <w:pPr>
        <w:pStyle w:val="ListParagraph"/>
        <w:numPr>
          <w:ilvl w:val="0"/>
          <w:numId w:val="12"/>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Participation:</w:t>
      </w:r>
      <w:r w:rsidRPr="00A61353">
        <w:rPr>
          <w:rFonts w:eastAsia="Calibri" w:cs="Calibri"/>
          <w:i/>
          <w:iCs/>
          <w:color w:val="A6A6A6" w:themeColor="background1" w:themeShade="A6"/>
          <w:sz w:val="22"/>
          <w:szCs w:val="22"/>
        </w:rPr>
        <w:t xml:space="preserve"> How will you participate in course discussions? What role will you play in facilitating these discussions?</w:t>
      </w:r>
    </w:p>
    <w:p w14:paraId="28672BE3" w14:textId="660C56A5" w:rsidR="00814508" w:rsidRPr="00A61353" w:rsidRDefault="045FA61E" w:rsidP="5B95AEA7">
      <w:pPr>
        <w:pStyle w:val="ListParagraph"/>
        <w:numPr>
          <w:ilvl w:val="0"/>
          <w:numId w:val="12"/>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Faculty Feedback:</w:t>
      </w:r>
      <w:r w:rsidRPr="00A61353">
        <w:rPr>
          <w:rFonts w:eastAsia="Calibri" w:cs="Calibri"/>
          <w:i/>
          <w:iCs/>
          <w:color w:val="A6A6A6" w:themeColor="background1" w:themeShade="A6"/>
          <w:sz w:val="22"/>
          <w:szCs w:val="22"/>
        </w:rPr>
        <w:t xml:space="preserve"> How quickly will you provide feedback on assignments and assessments? What kind of feedback can students expect? Will students have opportunities to use feedback to improve performance?</w:t>
      </w:r>
    </w:p>
    <w:p w14:paraId="7FCC792F" w14:textId="048600CC" w:rsidR="00814508" w:rsidRPr="00A61353" w:rsidRDefault="045FA61E" w:rsidP="5B95AEA7">
      <w:pPr>
        <w:pStyle w:val="ListParagraph"/>
        <w:numPr>
          <w:ilvl w:val="0"/>
          <w:numId w:val="12"/>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Student Feedback:</w:t>
      </w:r>
      <w:r w:rsidRPr="00A61353">
        <w:rPr>
          <w:rFonts w:eastAsia="Calibri" w:cs="Calibri"/>
          <w:i/>
          <w:iCs/>
          <w:color w:val="A6A6A6" w:themeColor="background1" w:themeShade="A6"/>
          <w:sz w:val="22"/>
          <w:szCs w:val="22"/>
        </w:rPr>
        <w:t xml:space="preserve"> Do you plan to gather feedback from students? How will you make use of this feedback?</w:t>
      </w:r>
    </w:p>
    <w:p w14:paraId="165AF43B" w14:textId="100B61EC" w:rsidR="00814508" w:rsidRPr="00A61353" w:rsidRDefault="045FA61E" w:rsidP="5B95AEA7">
      <w:pPr>
        <w:pStyle w:val="ListParagraph"/>
        <w:numPr>
          <w:ilvl w:val="0"/>
          <w:numId w:val="12"/>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Office Hours:</w:t>
      </w:r>
      <w:r w:rsidRPr="00A61353">
        <w:rPr>
          <w:rFonts w:eastAsia="Calibri" w:cs="Calibri"/>
          <w:i/>
          <w:iCs/>
          <w:color w:val="A6A6A6" w:themeColor="background1" w:themeShade="A6"/>
          <w:sz w:val="22"/>
          <w:szCs w:val="22"/>
        </w:rPr>
        <w:t xml:space="preserve"> How will you utilize online office hours? How should students best arrange times to meet?</w:t>
      </w:r>
    </w:p>
    <w:p w14:paraId="4ECB11E7" w14:textId="2E677D95" w:rsidR="00814508" w:rsidRPr="00A61353" w:rsidRDefault="045FA61E" w:rsidP="5C313DE1">
      <w:pPr>
        <w:pStyle w:val="Heading2"/>
      </w:pPr>
      <w:r>
        <w:t>Blackboard Course Site Overview</w:t>
      </w:r>
    </w:p>
    <w:p w14:paraId="0FAF1857" w14:textId="46D4A67B" w:rsidR="00814508" w:rsidRPr="00A61353" w:rsidRDefault="045FA61E" w:rsidP="5B95AEA7">
      <w:pPr>
        <w:spacing w:after="0"/>
      </w:pPr>
      <w:r w:rsidRPr="00A61353">
        <w:rPr>
          <w:rFonts w:eastAsia="Calibri" w:cs="Calibri"/>
          <w:i/>
          <w:iCs/>
          <w:color w:val="A6A6A6" w:themeColor="background1" w:themeShade="A6"/>
          <w:sz w:val="22"/>
          <w:szCs w:val="22"/>
        </w:rPr>
        <w:t>[Briefly explain how the course site is organized, what materials are stored under each generic course tab, and how students can find different course components. These navigational instructions will guide learners to explore the course site at the beginning of the course.]</w:t>
      </w:r>
    </w:p>
    <w:p w14:paraId="74122594" w14:textId="2BF03398" w:rsidR="00814508" w:rsidRPr="00A61353" w:rsidRDefault="045FA61E" w:rsidP="5C313DE1">
      <w:pPr>
        <w:pStyle w:val="Heading2"/>
      </w:pPr>
      <w:r>
        <w:t>Course Requirements</w:t>
      </w:r>
    </w:p>
    <w:p w14:paraId="57F49BA1" w14:textId="39A19756" w:rsidR="00814508" w:rsidRPr="00A61353" w:rsidRDefault="045FA61E" w:rsidP="5C313DE1">
      <w:pPr>
        <w:pStyle w:val="Heading3"/>
      </w:pPr>
      <w:r>
        <w:t xml:space="preserve">Textbooks and/or Course Materials </w:t>
      </w:r>
    </w:p>
    <w:p w14:paraId="70EE4AF5" w14:textId="0AB9FC4C" w:rsidR="00814508" w:rsidRPr="00A61353" w:rsidRDefault="045FA61E" w:rsidP="5B95AEA7">
      <w:pPr>
        <w:spacing w:after="0"/>
      </w:pPr>
      <w:r w:rsidRPr="00A61353">
        <w:rPr>
          <w:rFonts w:eastAsia="Calibri" w:cs="Calibri"/>
          <w:i/>
          <w:iCs/>
          <w:color w:val="A6A6A6" w:themeColor="background1" w:themeShade="A6"/>
          <w:sz w:val="22"/>
          <w:szCs w:val="22"/>
        </w:rPr>
        <w:t>[Indicate if required or recommended. Include the citation, ISBN, and where to locate the material.]</w:t>
      </w:r>
    </w:p>
    <w:p w14:paraId="6DBA12D9" w14:textId="0578BED3" w:rsidR="00814508" w:rsidRPr="00A61353" w:rsidRDefault="045FA61E" w:rsidP="5C313DE1">
      <w:pPr>
        <w:pStyle w:val="Heading3"/>
      </w:pPr>
      <w:r>
        <w:t>Technical Requirements</w:t>
      </w:r>
    </w:p>
    <w:p w14:paraId="4BC932A1" w14:textId="358A4760" w:rsidR="00814508" w:rsidRPr="00A61353" w:rsidRDefault="02576F53" w:rsidP="1953910A">
      <w:pPr>
        <w:pStyle w:val="ListParagraph"/>
        <w:numPr>
          <w:ilvl w:val="0"/>
          <w:numId w:val="11"/>
        </w:numPr>
        <w:spacing w:after="0" w:line="257" w:lineRule="auto"/>
        <w:rPr>
          <w:rFonts w:eastAsia="Calibri" w:cs="Calibri"/>
          <w:sz w:val="22"/>
          <w:szCs w:val="22"/>
        </w:rPr>
      </w:pPr>
      <w:r w:rsidRPr="5834E5C0">
        <w:rPr>
          <w:rFonts w:eastAsia="Calibri" w:cs="Calibri"/>
          <w:sz w:val="22"/>
          <w:szCs w:val="22"/>
        </w:rPr>
        <w:t xml:space="preserve">A Reliable Computer: a dedicated computer with an updated operating system, such as </w:t>
      </w:r>
      <w:r w:rsidR="68BDB8B6" w:rsidRPr="5834E5C0">
        <w:rPr>
          <w:rFonts w:ascii="Aptos" w:eastAsia="Calibri" w:hAnsi="Aptos" w:cs="Calibri"/>
          <w:sz w:val="22"/>
          <w:szCs w:val="22"/>
        </w:rPr>
        <w:t>Windows 10+ or macOS 10.15+</w:t>
      </w:r>
    </w:p>
    <w:p w14:paraId="5198D452" w14:textId="09D2C5D2" w:rsidR="00814508" w:rsidRPr="00A61353" w:rsidRDefault="02576F53" w:rsidP="1953910A">
      <w:pPr>
        <w:pStyle w:val="ListParagraph"/>
        <w:numPr>
          <w:ilvl w:val="0"/>
          <w:numId w:val="11"/>
        </w:numPr>
        <w:spacing w:after="0" w:line="257" w:lineRule="auto"/>
        <w:rPr>
          <w:rFonts w:eastAsia="Calibri" w:cs="Calibri"/>
          <w:sz w:val="22"/>
          <w:szCs w:val="22"/>
        </w:rPr>
      </w:pPr>
      <w:r w:rsidRPr="1953910A">
        <w:rPr>
          <w:rFonts w:eastAsia="Calibri" w:cs="Calibri"/>
          <w:sz w:val="22"/>
          <w:szCs w:val="22"/>
        </w:rPr>
        <w:t>High-Speed Internet Connection</w:t>
      </w:r>
      <w:r w:rsidRPr="1953910A">
        <w:rPr>
          <w:rFonts w:eastAsia="Calibri" w:cs="Calibri"/>
          <w:b/>
          <w:bCs/>
          <w:sz w:val="22"/>
          <w:szCs w:val="22"/>
        </w:rPr>
        <w:t>:</w:t>
      </w:r>
      <w:r w:rsidRPr="1953910A">
        <w:rPr>
          <w:rFonts w:eastAsia="Calibri" w:cs="Calibri"/>
          <w:sz w:val="22"/>
          <w:szCs w:val="22"/>
        </w:rPr>
        <w:t xml:space="preserve"> (e.g. DSL or Cable). All USI online students are required to have a stable high-speed Internet connection. A wired Internet connection is recommended for online meetings, exams, and assignment submission. </w:t>
      </w:r>
    </w:p>
    <w:p w14:paraId="4F4B33FB" w14:textId="4085579E" w:rsidR="00814508" w:rsidRPr="00A61353" w:rsidRDefault="02576F53" w:rsidP="1953910A">
      <w:pPr>
        <w:pStyle w:val="ListParagraph"/>
        <w:numPr>
          <w:ilvl w:val="0"/>
          <w:numId w:val="11"/>
        </w:numPr>
        <w:spacing w:after="0" w:line="257" w:lineRule="auto"/>
        <w:rPr>
          <w:rFonts w:eastAsia="Calibri" w:cs="Calibri"/>
          <w:sz w:val="22"/>
          <w:szCs w:val="22"/>
        </w:rPr>
      </w:pPr>
      <w:hyperlink r:id="rId16">
        <w:r w:rsidRPr="1953910A">
          <w:rPr>
            <w:rStyle w:val="Hyperlink"/>
            <w:rFonts w:eastAsia="Calibri" w:cs="Calibri"/>
            <w:color w:val="4472C4"/>
            <w:sz w:val="22"/>
            <w:szCs w:val="22"/>
          </w:rPr>
          <w:t>Office</w:t>
        </w:r>
        <w:r w:rsidRPr="1953910A">
          <w:rPr>
            <w:rStyle w:val="Hyperlink"/>
            <w:rFonts w:eastAsia="Calibri" w:cs="Calibri"/>
            <w:color w:val="4472C4"/>
            <w:sz w:val="22"/>
            <w:szCs w:val="22"/>
          </w:rPr>
          <w:t xml:space="preserve"> </w:t>
        </w:r>
        <w:r w:rsidRPr="1953910A">
          <w:rPr>
            <w:rStyle w:val="Hyperlink"/>
            <w:rFonts w:eastAsia="Calibri" w:cs="Calibri"/>
            <w:color w:val="4472C4"/>
            <w:sz w:val="22"/>
            <w:szCs w:val="22"/>
          </w:rPr>
          <w:t>3</w:t>
        </w:r>
        <w:r w:rsidRPr="1953910A">
          <w:rPr>
            <w:rStyle w:val="Hyperlink"/>
            <w:rFonts w:eastAsia="Calibri" w:cs="Calibri"/>
            <w:color w:val="4472C4"/>
            <w:sz w:val="22"/>
            <w:szCs w:val="22"/>
          </w:rPr>
          <w:t>6</w:t>
        </w:r>
        <w:r w:rsidRPr="1953910A">
          <w:rPr>
            <w:rStyle w:val="Hyperlink"/>
            <w:rFonts w:eastAsia="Calibri" w:cs="Calibri"/>
            <w:color w:val="4472C4"/>
            <w:sz w:val="22"/>
            <w:szCs w:val="22"/>
          </w:rPr>
          <w:t>5</w:t>
        </w:r>
      </w:hyperlink>
      <w:r w:rsidRPr="1953910A">
        <w:rPr>
          <w:rFonts w:eastAsia="Calibri" w:cs="Calibri"/>
          <w:sz w:val="22"/>
          <w:szCs w:val="22"/>
        </w:rPr>
        <w:t xml:space="preserve"> (USI login needed) &amp; </w:t>
      </w:r>
      <w:hyperlink r:id="rId17">
        <w:r w:rsidRPr="1953910A">
          <w:rPr>
            <w:rStyle w:val="Hyperlink"/>
            <w:rFonts w:eastAsia="Calibri" w:cs="Calibri"/>
            <w:color w:val="4472C4"/>
            <w:sz w:val="22"/>
            <w:szCs w:val="22"/>
          </w:rPr>
          <w:t>Ad</w:t>
        </w:r>
        <w:r w:rsidRPr="1953910A">
          <w:rPr>
            <w:rStyle w:val="Hyperlink"/>
            <w:rFonts w:eastAsia="Calibri" w:cs="Calibri"/>
            <w:color w:val="4472C4"/>
            <w:sz w:val="22"/>
            <w:szCs w:val="22"/>
          </w:rPr>
          <w:t>o</w:t>
        </w:r>
        <w:r w:rsidRPr="1953910A">
          <w:rPr>
            <w:rStyle w:val="Hyperlink"/>
            <w:rFonts w:eastAsia="Calibri" w:cs="Calibri"/>
            <w:color w:val="4472C4"/>
            <w:sz w:val="22"/>
            <w:szCs w:val="22"/>
          </w:rPr>
          <w:t>be Acrobat Reader</w:t>
        </w:r>
      </w:hyperlink>
      <w:r w:rsidRPr="1953910A">
        <w:rPr>
          <w:rFonts w:eastAsia="Calibri" w:cs="Calibri"/>
          <w:color w:val="4472C4"/>
          <w:sz w:val="22"/>
          <w:szCs w:val="22"/>
        </w:rPr>
        <w:t xml:space="preserve"> </w:t>
      </w:r>
      <w:r w:rsidRPr="1953910A">
        <w:rPr>
          <w:rFonts w:eastAsia="Calibri" w:cs="Calibri"/>
          <w:sz w:val="22"/>
          <w:szCs w:val="22"/>
        </w:rPr>
        <w:t xml:space="preserve">installed. </w:t>
      </w:r>
    </w:p>
    <w:p w14:paraId="114936F1" w14:textId="30EB1FD4" w:rsidR="00814508" w:rsidRPr="00A61353" w:rsidRDefault="02576F53" w:rsidP="1953910A">
      <w:pPr>
        <w:pStyle w:val="ListParagraph"/>
        <w:numPr>
          <w:ilvl w:val="0"/>
          <w:numId w:val="11"/>
        </w:numPr>
        <w:spacing w:after="0" w:line="257" w:lineRule="auto"/>
        <w:rPr>
          <w:rFonts w:eastAsia="Calibri" w:cs="Calibri"/>
          <w:color w:val="4472C4"/>
          <w:sz w:val="22"/>
          <w:szCs w:val="22"/>
        </w:rPr>
      </w:pPr>
      <w:r w:rsidRPr="1953910A">
        <w:rPr>
          <w:rFonts w:eastAsia="Calibri" w:cs="Calibri"/>
          <w:sz w:val="22"/>
          <w:szCs w:val="22"/>
        </w:rPr>
        <w:t>Supported Web Browser:</w:t>
      </w:r>
      <w:r w:rsidRPr="1953910A">
        <w:rPr>
          <w:rFonts w:eastAsia="Calibri" w:cs="Calibri"/>
          <w:b/>
          <w:bCs/>
          <w:sz w:val="22"/>
          <w:szCs w:val="22"/>
        </w:rPr>
        <w:t xml:space="preserve"> </w:t>
      </w:r>
      <w:hyperlink r:id="rId18">
        <w:r w:rsidRPr="1953910A">
          <w:rPr>
            <w:rStyle w:val="Hyperlink"/>
            <w:rFonts w:eastAsia="Calibri" w:cs="Calibri"/>
            <w:color w:val="4472C4"/>
            <w:sz w:val="22"/>
            <w:szCs w:val="22"/>
          </w:rPr>
          <w:t>Fire</w:t>
        </w:r>
        <w:r w:rsidRPr="1953910A">
          <w:rPr>
            <w:rStyle w:val="Hyperlink"/>
            <w:rFonts w:eastAsia="Calibri" w:cs="Calibri"/>
            <w:color w:val="4472C4"/>
            <w:sz w:val="22"/>
            <w:szCs w:val="22"/>
          </w:rPr>
          <w:t>f</w:t>
        </w:r>
        <w:r w:rsidRPr="1953910A">
          <w:rPr>
            <w:rStyle w:val="Hyperlink"/>
            <w:rFonts w:eastAsia="Calibri" w:cs="Calibri"/>
            <w:color w:val="4472C4"/>
            <w:sz w:val="22"/>
            <w:szCs w:val="22"/>
          </w:rPr>
          <w:t>ox</w:t>
        </w:r>
      </w:hyperlink>
      <w:r w:rsidRPr="1953910A">
        <w:rPr>
          <w:rFonts w:eastAsia="Calibri" w:cs="Calibri"/>
          <w:color w:val="4472C4"/>
          <w:sz w:val="22"/>
          <w:szCs w:val="22"/>
        </w:rPr>
        <w:t xml:space="preserve"> </w:t>
      </w:r>
      <w:r w:rsidRPr="1953910A">
        <w:rPr>
          <w:rFonts w:eastAsia="Calibri" w:cs="Calibri"/>
          <w:sz w:val="22"/>
          <w:szCs w:val="22"/>
        </w:rPr>
        <w:t xml:space="preserve">or </w:t>
      </w:r>
      <w:hyperlink r:id="rId19">
        <w:r w:rsidRPr="1953910A">
          <w:rPr>
            <w:rStyle w:val="Hyperlink"/>
            <w:rFonts w:eastAsia="Calibri" w:cs="Calibri"/>
            <w:color w:val="4472C4"/>
            <w:sz w:val="22"/>
            <w:szCs w:val="22"/>
          </w:rPr>
          <w:t xml:space="preserve">Google </w:t>
        </w:r>
        <w:r w:rsidRPr="1953910A">
          <w:rPr>
            <w:rStyle w:val="Hyperlink"/>
            <w:rFonts w:eastAsia="Calibri" w:cs="Calibri"/>
            <w:color w:val="4472C4"/>
            <w:sz w:val="22"/>
            <w:szCs w:val="22"/>
          </w:rPr>
          <w:t>C</w:t>
        </w:r>
        <w:r w:rsidRPr="1953910A">
          <w:rPr>
            <w:rStyle w:val="Hyperlink"/>
            <w:rFonts w:eastAsia="Calibri" w:cs="Calibri"/>
            <w:color w:val="4472C4"/>
            <w:sz w:val="22"/>
            <w:szCs w:val="22"/>
          </w:rPr>
          <w:t>hrome</w:t>
        </w:r>
      </w:hyperlink>
      <w:r w:rsidRPr="1953910A">
        <w:rPr>
          <w:rFonts w:eastAsia="Calibri" w:cs="Calibri"/>
          <w:color w:val="4472C4"/>
          <w:sz w:val="22"/>
          <w:szCs w:val="22"/>
        </w:rPr>
        <w:t xml:space="preserve"> </w:t>
      </w:r>
    </w:p>
    <w:p w14:paraId="1117BFBD" w14:textId="3EC4998D" w:rsidR="00814508" w:rsidRPr="00A61353" w:rsidRDefault="02576F53" w:rsidP="1953910A">
      <w:pPr>
        <w:pStyle w:val="ListParagraph"/>
        <w:numPr>
          <w:ilvl w:val="0"/>
          <w:numId w:val="11"/>
        </w:numPr>
        <w:spacing w:after="0" w:line="257" w:lineRule="auto"/>
        <w:rPr>
          <w:rFonts w:eastAsia="Calibri" w:cs="Calibri"/>
          <w:sz w:val="22"/>
          <w:szCs w:val="22"/>
        </w:rPr>
      </w:pPr>
      <w:r w:rsidRPr="1953910A">
        <w:rPr>
          <w:rFonts w:eastAsia="Calibri" w:cs="Calibri"/>
          <w:sz w:val="22"/>
          <w:szCs w:val="22"/>
        </w:rPr>
        <w:t xml:space="preserve">Microphone &amp; Webcam </w:t>
      </w:r>
    </w:p>
    <w:p w14:paraId="3A4C481E" w14:textId="6134AA14" w:rsidR="00814508" w:rsidRPr="00A61353" w:rsidRDefault="02576F53" w:rsidP="1953910A">
      <w:pPr>
        <w:pStyle w:val="ListParagraph"/>
        <w:numPr>
          <w:ilvl w:val="0"/>
          <w:numId w:val="11"/>
        </w:numPr>
        <w:spacing w:after="0" w:line="257" w:lineRule="auto"/>
        <w:rPr>
          <w:rFonts w:eastAsia="Calibri" w:cs="Calibri"/>
          <w:i/>
          <w:iCs/>
          <w:color w:val="A6A6A6" w:themeColor="background1" w:themeShade="A6"/>
          <w:sz w:val="22"/>
          <w:szCs w:val="22"/>
        </w:rPr>
      </w:pPr>
      <w:r w:rsidRPr="1953910A">
        <w:rPr>
          <w:rFonts w:eastAsia="Calibri" w:cs="Calibri"/>
          <w:i/>
          <w:iCs/>
          <w:color w:val="A6A6A6" w:themeColor="background1" w:themeShade="A6"/>
          <w:sz w:val="22"/>
          <w:szCs w:val="22"/>
        </w:rPr>
        <w:t>[Add any additional software/hardware required for your course]</w:t>
      </w:r>
    </w:p>
    <w:p w14:paraId="23DFDE1E" w14:textId="7A1966BF" w:rsidR="00814508" w:rsidRPr="00A61353" w:rsidRDefault="02576F53" w:rsidP="1953910A">
      <w:pPr>
        <w:spacing w:after="120" w:line="276" w:lineRule="auto"/>
        <w:rPr>
          <w:sz w:val="22"/>
          <w:szCs w:val="22"/>
        </w:rPr>
      </w:pPr>
      <w:r w:rsidRPr="1953910A">
        <w:rPr>
          <w:rFonts w:eastAsia="Times New Roman" w:cs="Times New Roman"/>
          <w:sz w:val="22"/>
          <w:szCs w:val="22"/>
        </w:rPr>
        <w:lastRenderedPageBreak/>
        <w:t xml:space="preserve">*More information on the system requirements for taking online courses can be found at </w:t>
      </w:r>
      <w:hyperlink r:id="rId20">
        <w:r w:rsidRPr="1953910A">
          <w:rPr>
            <w:rStyle w:val="Hyperlink"/>
            <w:rFonts w:eastAsia="Times New Roman" w:cs="Times New Roman"/>
            <w:color w:val="4472C4"/>
            <w:sz w:val="22"/>
            <w:szCs w:val="22"/>
          </w:rPr>
          <w:t>USI Online Learning System Requirem</w:t>
        </w:r>
        <w:r w:rsidRPr="1953910A">
          <w:rPr>
            <w:rStyle w:val="Hyperlink"/>
            <w:rFonts w:eastAsia="Times New Roman" w:cs="Times New Roman"/>
            <w:color w:val="4472C4"/>
            <w:sz w:val="22"/>
            <w:szCs w:val="22"/>
          </w:rPr>
          <w:t>e</w:t>
        </w:r>
        <w:r w:rsidRPr="1953910A">
          <w:rPr>
            <w:rStyle w:val="Hyperlink"/>
            <w:rFonts w:eastAsia="Times New Roman" w:cs="Times New Roman"/>
            <w:color w:val="4472C4"/>
            <w:sz w:val="22"/>
            <w:szCs w:val="22"/>
          </w:rPr>
          <w:t>nts</w:t>
        </w:r>
      </w:hyperlink>
    </w:p>
    <w:p w14:paraId="264C59D0" w14:textId="1D78A6D5" w:rsidR="00814508" w:rsidRPr="00A61353" w:rsidRDefault="045FA61E" w:rsidP="5C313DE1">
      <w:pPr>
        <w:pStyle w:val="Heading2"/>
      </w:pPr>
      <w:r>
        <w:t xml:space="preserve">Minimum Technical Skills </w:t>
      </w:r>
    </w:p>
    <w:p w14:paraId="144249D3" w14:textId="42F4BDEF" w:rsidR="00734498" w:rsidRPr="00734498" w:rsidRDefault="00F2249F" w:rsidP="00734498">
      <w:pPr>
        <w:pStyle w:val="ListParagraph"/>
        <w:numPr>
          <w:ilvl w:val="0"/>
          <w:numId w:val="15"/>
        </w:numPr>
        <w:spacing w:after="0"/>
        <w:rPr>
          <w:rFonts w:eastAsia="Calibri" w:cs="Calibri"/>
          <w:i/>
          <w:iCs/>
          <w:sz w:val="22"/>
          <w:szCs w:val="22"/>
        </w:rPr>
      </w:pPr>
      <w:r w:rsidRPr="00734498">
        <w:rPr>
          <w:rFonts w:eastAsia="Calibri" w:cs="Calibri"/>
          <w:sz w:val="22"/>
          <w:szCs w:val="22"/>
        </w:rPr>
        <w:t>Blackboard</w:t>
      </w:r>
    </w:p>
    <w:p w14:paraId="110CE1D8" w14:textId="0D75EB85" w:rsidR="00734498" w:rsidRPr="00F76B3F" w:rsidRDefault="00734498" w:rsidP="00734498">
      <w:pPr>
        <w:pStyle w:val="ListParagraph"/>
        <w:numPr>
          <w:ilvl w:val="0"/>
          <w:numId w:val="15"/>
        </w:numPr>
        <w:spacing w:after="0"/>
        <w:rPr>
          <w:rFonts w:eastAsia="Calibri" w:cs="Calibri"/>
          <w:i/>
          <w:iCs/>
          <w:sz w:val="22"/>
          <w:szCs w:val="22"/>
        </w:rPr>
      </w:pPr>
      <w:r>
        <w:rPr>
          <w:rFonts w:eastAsia="Calibri" w:cs="Calibri"/>
          <w:sz w:val="22"/>
          <w:szCs w:val="22"/>
        </w:rPr>
        <w:t>VoiceThread</w:t>
      </w:r>
    </w:p>
    <w:p w14:paraId="7D5F6E71" w14:textId="78BD33B7" w:rsidR="00F76B3F" w:rsidRPr="00734498" w:rsidRDefault="000337F4" w:rsidP="00734498">
      <w:pPr>
        <w:pStyle w:val="ListParagraph"/>
        <w:numPr>
          <w:ilvl w:val="0"/>
          <w:numId w:val="15"/>
        </w:numPr>
        <w:spacing w:after="0"/>
        <w:rPr>
          <w:rFonts w:eastAsia="Calibri" w:cs="Calibri"/>
          <w:i/>
          <w:iCs/>
          <w:sz w:val="22"/>
          <w:szCs w:val="22"/>
        </w:rPr>
      </w:pPr>
      <w:r>
        <w:rPr>
          <w:rFonts w:eastAsia="Calibri" w:cs="Calibri"/>
          <w:sz w:val="22"/>
          <w:szCs w:val="22"/>
        </w:rPr>
        <w:t>Microsoft Word</w:t>
      </w:r>
    </w:p>
    <w:p w14:paraId="6D73025D" w14:textId="5FC1E7CA" w:rsidR="00F2249F" w:rsidRPr="00734498" w:rsidRDefault="00874608" w:rsidP="00734498">
      <w:pPr>
        <w:pStyle w:val="ListParagraph"/>
        <w:numPr>
          <w:ilvl w:val="0"/>
          <w:numId w:val="15"/>
        </w:numPr>
        <w:spacing w:after="0"/>
        <w:rPr>
          <w:rFonts w:eastAsia="Calibri" w:cs="Calibri"/>
          <w:i/>
          <w:iCs/>
          <w:sz w:val="22"/>
          <w:szCs w:val="22"/>
        </w:rPr>
      </w:pPr>
      <w:r>
        <w:rPr>
          <w:rFonts w:eastAsia="Calibri" w:cs="Calibri"/>
          <w:sz w:val="22"/>
          <w:szCs w:val="22"/>
        </w:rPr>
        <w:t>e</w:t>
      </w:r>
      <w:r w:rsidR="00F2249F" w:rsidRPr="00734498">
        <w:rPr>
          <w:rFonts w:eastAsia="Calibri" w:cs="Calibri"/>
          <w:sz w:val="22"/>
          <w:szCs w:val="22"/>
        </w:rPr>
        <w:t>tc.</w:t>
      </w:r>
      <w:r w:rsidR="00F2249F" w:rsidRPr="00734498">
        <w:rPr>
          <w:rFonts w:eastAsia="Calibri" w:cs="Calibri"/>
          <w:i/>
          <w:iCs/>
          <w:sz w:val="22"/>
          <w:szCs w:val="22"/>
        </w:rPr>
        <w:t xml:space="preserve"> </w:t>
      </w:r>
    </w:p>
    <w:p w14:paraId="2FBDCBA0" w14:textId="56739089" w:rsidR="00814508" w:rsidRPr="00A61353" w:rsidRDefault="045FA61E" w:rsidP="5B95AEA7">
      <w:pPr>
        <w:spacing w:after="0"/>
      </w:pPr>
      <w:r w:rsidRPr="00A61353">
        <w:rPr>
          <w:rFonts w:eastAsia="Calibri" w:cs="Calibri"/>
          <w:i/>
          <w:iCs/>
          <w:color w:val="A6A6A6" w:themeColor="background1" w:themeShade="A6"/>
          <w:sz w:val="22"/>
          <w:szCs w:val="22"/>
        </w:rPr>
        <w:t>[</w:t>
      </w:r>
      <w:r w:rsidR="00795649">
        <w:rPr>
          <w:rFonts w:eastAsia="Calibri" w:cs="Calibri"/>
          <w:i/>
          <w:iCs/>
          <w:color w:val="A6A6A6" w:themeColor="background1" w:themeShade="A6"/>
          <w:sz w:val="22"/>
          <w:szCs w:val="22"/>
        </w:rPr>
        <w:t xml:space="preserve">Edit this list to fit your course. </w:t>
      </w:r>
      <w:r w:rsidRPr="00A61353">
        <w:rPr>
          <w:rFonts w:eastAsia="Calibri" w:cs="Calibri"/>
          <w:i/>
          <w:iCs/>
          <w:color w:val="A6A6A6" w:themeColor="background1" w:themeShade="A6"/>
          <w:sz w:val="22"/>
          <w:szCs w:val="22"/>
        </w:rPr>
        <w:t xml:space="preserve">These are specific abilities to use </w:t>
      </w:r>
      <w:proofErr w:type="gramStart"/>
      <w:r w:rsidRPr="00A61353">
        <w:rPr>
          <w:rFonts w:eastAsia="Calibri" w:cs="Calibri"/>
          <w:i/>
          <w:iCs/>
          <w:color w:val="A6A6A6" w:themeColor="background1" w:themeShade="A6"/>
          <w:sz w:val="22"/>
          <w:szCs w:val="22"/>
        </w:rPr>
        <w:t>particular tools</w:t>
      </w:r>
      <w:proofErr w:type="gramEnd"/>
      <w:r w:rsidRPr="00A61353">
        <w:rPr>
          <w:rFonts w:eastAsia="Calibri" w:cs="Calibri"/>
          <w:i/>
          <w:iCs/>
          <w:color w:val="A6A6A6" w:themeColor="background1" w:themeShade="A6"/>
          <w:sz w:val="22"/>
          <w:szCs w:val="22"/>
        </w:rPr>
        <w:t>, software, and hardware. Examples include programing in languages like Python, using software like Excel or Word, and understanding basic hardware use. The emphasis is on proficiency and expertise in handling specific technologies.]</w:t>
      </w:r>
    </w:p>
    <w:p w14:paraId="0ABE2980" w14:textId="607BB713" w:rsidR="00814508" w:rsidRPr="00A61353" w:rsidRDefault="045FA61E" w:rsidP="5C313DE1">
      <w:pPr>
        <w:pStyle w:val="Heading2"/>
      </w:pPr>
      <w:r>
        <w:t xml:space="preserve">Minimum Digital Information Literacy Skills </w:t>
      </w:r>
    </w:p>
    <w:p w14:paraId="3D1DBD74" w14:textId="77777777" w:rsidR="00B95E95" w:rsidRPr="00B95E95" w:rsidRDefault="00B95E95" w:rsidP="00B95E95">
      <w:pPr>
        <w:numPr>
          <w:ilvl w:val="0"/>
          <w:numId w:val="14"/>
        </w:numPr>
        <w:spacing w:after="0"/>
        <w:rPr>
          <w:rFonts w:eastAsia="Calibri" w:cs="Calibri"/>
          <w:sz w:val="22"/>
          <w:szCs w:val="22"/>
        </w:rPr>
      </w:pPr>
      <w:r w:rsidRPr="00B95E95">
        <w:rPr>
          <w:rFonts w:eastAsia="Calibri" w:cs="Calibri"/>
          <w:sz w:val="22"/>
          <w:szCs w:val="22"/>
        </w:rPr>
        <w:t>Using online libraries and databases to locate and gather appropriate information</w:t>
      </w:r>
    </w:p>
    <w:p w14:paraId="38F9EAFA" w14:textId="77777777" w:rsidR="00B95E95" w:rsidRPr="00B95E95" w:rsidRDefault="00B95E95" w:rsidP="00B95E95">
      <w:pPr>
        <w:numPr>
          <w:ilvl w:val="0"/>
          <w:numId w:val="14"/>
        </w:numPr>
        <w:spacing w:after="0"/>
        <w:rPr>
          <w:rFonts w:eastAsia="Calibri" w:cs="Calibri"/>
          <w:sz w:val="22"/>
          <w:szCs w:val="22"/>
        </w:rPr>
      </w:pPr>
      <w:r w:rsidRPr="00B95E95">
        <w:rPr>
          <w:rFonts w:eastAsia="Calibri" w:cs="Calibri"/>
          <w:sz w:val="22"/>
          <w:szCs w:val="22"/>
        </w:rPr>
        <w:t>Using computer networks to locate and store files or data</w:t>
      </w:r>
    </w:p>
    <w:p w14:paraId="66B83882" w14:textId="77777777" w:rsidR="00B95E95" w:rsidRPr="00B95E95" w:rsidRDefault="00B95E95" w:rsidP="00B95E95">
      <w:pPr>
        <w:numPr>
          <w:ilvl w:val="0"/>
          <w:numId w:val="14"/>
        </w:numPr>
        <w:spacing w:after="0"/>
        <w:rPr>
          <w:rFonts w:eastAsia="Calibri" w:cs="Calibri"/>
          <w:sz w:val="22"/>
          <w:szCs w:val="22"/>
        </w:rPr>
      </w:pPr>
      <w:r w:rsidRPr="00B95E95">
        <w:rPr>
          <w:rFonts w:eastAsia="Calibri" w:cs="Calibri"/>
          <w:sz w:val="22"/>
          <w:szCs w:val="22"/>
        </w:rPr>
        <w:t>Using online search tools for specific academic purposes, including the ability to use search criteria, keywords, and filters</w:t>
      </w:r>
    </w:p>
    <w:p w14:paraId="445CBC33" w14:textId="77777777" w:rsidR="00B95E95" w:rsidRPr="00B95E95" w:rsidRDefault="00B95E95" w:rsidP="00B95E95">
      <w:pPr>
        <w:numPr>
          <w:ilvl w:val="0"/>
          <w:numId w:val="14"/>
        </w:numPr>
        <w:spacing w:after="0"/>
        <w:rPr>
          <w:rFonts w:eastAsia="Calibri" w:cs="Calibri"/>
          <w:sz w:val="22"/>
          <w:szCs w:val="22"/>
        </w:rPr>
      </w:pPr>
      <w:r w:rsidRPr="00B95E95">
        <w:rPr>
          <w:rFonts w:eastAsia="Calibri" w:cs="Calibri"/>
          <w:sz w:val="22"/>
          <w:szCs w:val="22"/>
        </w:rPr>
        <w:t>Properly citing information sources</w:t>
      </w:r>
    </w:p>
    <w:p w14:paraId="34ACDCBA" w14:textId="77777777" w:rsidR="00B95E95" w:rsidRPr="00B95E95" w:rsidRDefault="00B95E95" w:rsidP="00B95E95">
      <w:pPr>
        <w:numPr>
          <w:ilvl w:val="0"/>
          <w:numId w:val="14"/>
        </w:numPr>
        <w:spacing w:after="0"/>
        <w:rPr>
          <w:rFonts w:eastAsia="Calibri" w:cs="Calibri"/>
          <w:sz w:val="22"/>
          <w:szCs w:val="22"/>
        </w:rPr>
      </w:pPr>
      <w:r w:rsidRPr="00B95E95">
        <w:rPr>
          <w:rFonts w:eastAsia="Calibri" w:cs="Calibri"/>
          <w:sz w:val="22"/>
          <w:szCs w:val="22"/>
        </w:rPr>
        <w:t>Preparing a presentation of research findings</w:t>
      </w:r>
    </w:p>
    <w:p w14:paraId="2DAF8A40" w14:textId="37C4AE3B" w:rsidR="00814508" w:rsidRPr="00A61353" w:rsidRDefault="045FA61E" w:rsidP="5B95AEA7">
      <w:pPr>
        <w:spacing w:after="0"/>
      </w:pPr>
      <w:r w:rsidRPr="00A61353">
        <w:rPr>
          <w:rFonts w:eastAsia="Calibri" w:cs="Calibri"/>
          <w:i/>
          <w:iCs/>
          <w:color w:val="A6A6A6" w:themeColor="background1" w:themeShade="A6"/>
          <w:sz w:val="22"/>
          <w:szCs w:val="22"/>
        </w:rPr>
        <w:t>[</w:t>
      </w:r>
      <w:r w:rsidR="00795649">
        <w:rPr>
          <w:rFonts w:eastAsia="Calibri" w:cs="Calibri"/>
          <w:i/>
          <w:iCs/>
          <w:color w:val="A6A6A6" w:themeColor="background1" w:themeShade="A6"/>
          <w:sz w:val="22"/>
          <w:szCs w:val="22"/>
        </w:rPr>
        <w:t xml:space="preserve">Edit this list to fit your course. </w:t>
      </w:r>
      <w:r w:rsidRPr="00A61353">
        <w:rPr>
          <w:rFonts w:eastAsia="Calibri" w:cs="Calibri"/>
          <w:i/>
          <w:iCs/>
          <w:color w:val="A6A6A6" w:themeColor="background1" w:themeShade="A6"/>
          <w:sz w:val="22"/>
          <w:szCs w:val="22"/>
        </w:rPr>
        <w:t>These skills involve the ability to find, evaluate, use, and create information using digital technologies. i.e. identifying and citing credible online sources, understanding copyright and licensing, using digital tools to communicate effectively.]</w:t>
      </w:r>
    </w:p>
    <w:p w14:paraId="5C490855" w14:textId="3F2CCE89" w:rsidR="00814508" w:rsidRPr="00A61353" w:rsidRDefault="045FA61E" w:rsidP="5C313DE1">
      <w:pPr>
        <w:pStyle w:val="Heading2"/>
      </w:pPr>
      <w:r>
        <w:t>Assessments</w:t>
      </w:r>
      <w:r w:rsidR="00F4040B">
        <w:t xml:space="preserve"> and assignments</w:t>
      </w:r>
    </w:p>
    <w:p w14:paraId="3267FA4B" w14:textId="0E644C8C" w:rsidR="00814508" w:rsidRPr="00A61353" w:rsidRDefault="045FA61E" w:rsidP="5B95AEA7">
      <w:pPr>
        <w:spacing w:after="0"/>
      </w:pPr>
      <w:r w:rsidRPr="5C313DE1">
        <w:rPr>
          <w:rFonts w:eastAsia="Calibri" w:cs="Calibri"/>
          <w:i/>
          <w:iCs/>
          <w:color w:val="A6A6A6" w:themeColor="background1" w:themeShade="A6"/>
          <w:sz w:val="22"/>
          <w:szCs w:val="22"/>
        </w:rPr>
        <w:t>[List all learning activities, assignments, projects and exams here with a short description of each type of assessment item. In addition, please explain the purpose behind each activity by describing how they support/prepare students to achieve the desired learning outcomes.]</w:t>
      </w:r>
    </w:p>
    <w:p w14:paraId="075536BE" w14:textId="5C4D5280" w:rsidR="5C313DE1" w:rsidRDefault="5C313DE1" w:rsidP="5C313DE1">
      <w:pPr>
        <w:pStyle w:val="ListParagraph"/>
        <w:spacing w:after="0" w:line="257" w:lineRule="auto"/>
        <w:rPr>
          <w:rFonts w:ascii="Aptos" w:eastAsia="Calibri" w:hAnsi="Aptos" w:cs="Calibri"/>
          <w:b/>
          <w:bCs/>
        </w:rPr>
      </w:pPr>
    </w:p>
    <w:p w14:paraId="625EDA5C" w14:textId="5CB2432D" w:rsidR="03FD1E5C" w:rsidRDefault="03FD1E5C" w:rsidP="5C313DE1">
      <w:pPr>
        <w:pStyle w:val="Heading2"/>
      </w:pPr>
      <w:r w:rsidRPr="5C313DE1">
        <w:t>Online Proctoring</w:t>
      </w:r>
      <w:r w:rsidR="5063AC09" w:rsidRPr="5C313DE1">
        <w:t xml:space="preserve">: </w:t>
      </w:r>
      <w:proofErr w:type="spellStart"/>
      <w:r w:rsidRPr="5C313DE1">
        <w:t>Honorlock</w:t>
      </w:r>
      <w:proofErr w:type="spellEnd"/>
    </w:p>
    <w:p w14:paraId="1BE4B293" w14:textId="32ABFBB5" w:rsidR="00814508" w:rsidRPr="00A61353" w:rsidRDefault="045FA61E" w:rsidP="5B95AEA7">
      <w:pPr>
        <w:spacing w:after="0"/>
      </w:pPr>
      <w:r w:rsidRPr="5C313DE1">
        <w:rPr>
          <w:rFonts w:eastAsia="Calibri" w:cs="Calibri"/>
          <w:i/>
          <w:iCs/>
          <w:color w:val="A6A6A6" w:themeColor="background1" w:themeShade="A6"/>
          <w:sz w:val="22"/>
          <w:szCs w:val="22"/>
        </w:rPr>
        <w:t xml:space="preserve">[If you choose not to use </w:t>
      </w:r>
      <w:proofErr w:type="spellStart"/>
      <w:proofErr w:type="gramStart"/>
      <w:r w:rsidR="503C21F0" w:rsidRPr="5C313DE1">
        <w:rPr>
          <w:rFonts w:eastAsia="Calibri" w:cs="Calibri"/>
          <w:i/>
          <w:iCs/>
          <w:color w:val="A6A6A6" w:themeColor="background1" w:themeShade="A6"/>
          <w:sz w:val="22"/>
          <w:szCs w:val="22"/>
        </w:rPr>
        <w:t>HonorLock</w:t>
      </w:r>
      <w:proofErr w:type="spellEnd"/>
      <w:r w:rsidR="503C21F0" w:rsidRPr="5C313DE1">
        <w:rPr>
          <w:rFonts w:eastAsia="Calibri" w:cs="Calibri"/>
          <w:i/>
          <w:iCs/>
          <w:color w:val="A6A6A6" w:themeColor="background1" w:themeShade="A6"/>
          <w:sz w:val="22"/>
          <w:szCs w:val="22"/>
        </w:rPr>
        <w:t xml:space="preserve"> </w:t>
      </w:r>
      <w:r w:rsidRPr="5C313DE1">
        <w:rPr>
          <w:rFonts w:eastAsia="Calibri" w:cs="Calibri"/>
          <w:i/>
          <w:iCs/>
          <w:color w:val="A6A6A6" w:themeColor="background1" w:themeShade="A6"/>
          <w:sz w:val="22"/>
          <w:szCs w:val="22"/>
        </w:rPr>
        <w:t xml:space="preserve"> you</w:t>
      </w:r>
      <w:proofErr w:type="gramEnd"/>
      <w:r w:rsidRPr="5C313DE1">
        <w:rPr>
          <w:rFonts w:eastAsia="Calibri" w:cs="Calibri"/>
          <w:i/>
          <w:iCs/>
          <w:color w:val="A6A6A6" w:themeColor="background1" w:themeShade="A6"/>
          <w:sz w:val="22"/>
          <w:szCs w:val="22"/>
        </w:rPr>
        <w:t xml:space="preserve"> may delete this section in the syllabus.]</w:t>
      </w:r>
    </w:p>
    <w:p w14:paraId="6C2466FC" w14:textId="25EFD66B"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 xml:space="preserve">Online exams and/or quizzes in this course may require online proctoring using </w:t>
      </w:r>
      <w:proofErr w:type="spellStart"/>
      <w:r w:rsidRPr="1953910A">
        <w:rPr>
          <w:rFonts w:ascii="Aptos" w:eastAsia="Calibri" w:hAnsi="Aptos" w:cs="Calibri"/>
          <w:b/>
          <w:bCs/>
          <w:sz w:val="22"/>
          <w:szCs w:val="22"/>
        </w:rPr>
        <w:t>Honorlock</w:t>
      </w:r>
      <w:proofErr w:type="spellEnd"/>
      <w:r w:rsidRPr="1953910A">
        <w:rPr>
          <w:rFonts w:ascii="Aptos" w:eastAsia="Calibri" w:hAnsi="Aptos" w:cs="Calibri"/>
          <w:sz w:val="22"/>
          <w:szCs w:val="22"/>
        </w:rPr>
        <w:t xml:space="preserve">, a remote proctoring service that promotes academic integrity. If your instructor has enabled </w:t>
      </w:r>
      <w:proofErr w:type="spellStart"/>
      <w:r w:rsidRPr="1953910A">
        <w:rPr>
          <w:rFonts w:ascii="Aptos" w:eastAsia="Calibri" w:hAnsi="Aptos" w:cs="Calibri"/>
          <w:sz w:val="22"/>
          <w:szCs w:val="22"/>
        </w:rPr>
        <w:t>Honorlock</w:t>
      </w:r>
      <w:proofErr w:type="spellEnd"/>
      <w:r w:rsidRPr="1953910A">
        <w:rPr>
          <w:rFonts w:ascii="Aptos" w:eastAsia="Calibri" w:hAnsi="Aptos" w:cs="Calibri"/>
          <w:sz w:val="22"/>
          <w:szCs w:val="22"/>
        </w:rPr>
        <w:t xml:space="preserve"> for an exam, it will be required for all students. You will be notified in advance via the syllabus and/or Blackboard.</w:t>
      </w:r>
    </w:p>
    <w:p w14:paraId="290C639A" w14:textId="71768A2A" w:rsidR="5C313DE1" w:rsidRDefault="5C313DE1" w:rsidP="1953910A">
      <w:pPr>
        <w:spacing w:after="0" w:line="257" w:lineRule="auto"/>
        <w:rPr>
          <w:rFonts w:ascii="Aptos" w:eastAsia="Calibri" w:hAnsi="Aptos" w:cs="Calibri"/>
          <w:sz w:val="22"/>
          <w:szCs w:val="22"/>
        </w:rPr>
      </w:pPr>
    </w:p>
    <w:p w14:paraId="20589387" w14:textId="2B33E1FF"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To take a proctored exam with Honorlock, you must have:</w:t>
      </w:r>
    </w:p>
    <w:p w14:paraId="6F55CEFC" w14:textId="5F227C5A" w:rsidR="7703C335" w:rsidRDefault="3D8FB611" w:rsidP="1953910A">
      <w:pPr>
        <w:pStyle w:val="ListParagraph"/>
        <w:numPr>
          <w:ilvl w:val="0"/>
          <w:numId w:val="8"/>
        </w:numPr>
        <w:spacing w:after="0" w:line="257" w:lineRule="auto"/>
        <w:rPr>
          <w:rFonts w:ascii="Aptos" w:eastAsia="Calibri" w:hAnsi="Aptos" w:cs="Calibri"/>
          <w:sz w:val="22"/>
          <w:szCs w:val="22"/>
        </w:rPr>
      </w:pPr>
      <w:r w:rsidRPr="1953910A">
        <w:rPr>
          <w:rFonts w:ascii="Aptos" w:eastAsia="Calibri" w:hAnsi="Aptos" w:cs="Calibri"/>
          <w:sz w:val="22"/>
          <w:szCs w:val="22"/>
        </w:rPr>
        <w:t xml:space="preserve">A </w:t>
      </w:r>
      <w:r w:rsidRPr="1953910A">
        <w:rPr>
          <w:rFonts w:ascii="Aptos" w:eastAsia="Calibri" w:hAnsi="Aptos" w:cs="Calibri"/>
          <w:b/>
          <w:bCs/>
          <w:sz w:val="22"/>
          <w:szCs w:val="22"/>
        </w:rPr>
        <w:t>webcam</w:t>
      </w:r>
      <w:r w:rsidRPr="1953910A">
        <w:rPr>
          <w:rFonts w:ascii="Aptos" w:eastAsia="Calibri" w:hAnsi="Aptos" w:cs="Calibri"/>
          <w:sz w:val="22"/>
          <w:szCs w:val="22"/>
        </w:rPr>
        <w:t xml:space="preserve"> with a working </w:t>
      </w:r>
      <w:r w:rsidRPr="1953910A">
        <w:rPr>
          <w:rFonts w:ascii="Aptos" w:eastAsia="Calibri" w:hAnsi="Aptos" w:cs="Calibri"/>
          <w:b/>
          <w:bCs/>
          <w:sz w:val="22"/>
          <w:szCs w:val="22"/>
        </w:rPr>
        <w:t>microphone</w:t>
      </w:r>
      <w:r w:rsidRPr="1953910A">
        <w:rPr>
          <w:rFonts w:ascii="Aptos" w:eastAsia="Calibri" w:hAnsi="Aptos" w:cs="Calibri"/>
          <w:sz w:val="22"/>
          <w:szCs w:val="22"/>
        </w:rPr>
        <w:t xml:space="preserve"> (built-in or USB)</w:t>
      </w:r>
    </w:p>
    <w:p w14:paraId="55127E44" w14:textId="32924080" w:rsidR="7703C335" w:rsidRDefault="3D8FB611" w:rsidP="1953910A">
      <w:pPr>
        <w:pStyle w:val="ListParagraph"/>
        <w:numPr>
          <w:ilvl w:val="0"/>
          <w:numId w:val="8"/>
        </w:numPr>
        <w:spacing w:after="0" w:line="257" w:lineRule="auto"/>
        <w:rPr>
          <w:rFonts w:ascii="Aptos" w:eastAsia="Calibri" w:hAnsi="Aptos" w:cs="Calibri"/>
          <w:b/>
          <w:bCs/>
          <w:sz w:val="22"/>
          <w:szCs w:val="22"/>
        </w:rPr>
      </w:pPr>
      <w:r w:rsidRPr="1953910A">
        <w:rPr>
          <w:rFonts w:ascii="Aptos" w:eastAsia="Calibri" w:hAnsi="Aptos" w:cs="Calibri"/>
          <w:sz w:val="22"/>
          <w:szCs w:val="22"/>
        </w:rPr>
        <w:t xml:space="preserve">A </w:t>
      </w:r>
      <w:r w:rsidRPr="1953910A">
        <w:rPr>
          <w:rFonts w:ascii="Aptos" w:eastAsia="Calibri" w:hAnsi="Aptos" w:cs="Calibri"/>
          <w:b/>
          <w:bCs/>
          <w:sz w:val="22"/>
          <w:szCs w:val="22"/>
        </w:rPr>
        <w:t>quiet, private testing location</w:t>
      </w:r>
    </w:p>
    <w:p w14:paraId="2D7D4B79" w14:textId="1014D586" w:rsidR="7703C335" w:rsidRDefault="3D8FB611" w:rsidP="1953910A">
      <w:pPr>
        <w:pStyle w:val="ListParagraph"/>
        <w:numPr>
          <w:ilvl w:val="0"/>
          <w:numId w:val="8"/>
        </w:numPr>
        <w:spacing w:after="0" w:line="257" w:lineRule="auto"/>
        <w:rPr>
          <w:rFonts w:ascii="Aptos" w:eastAsia="Calibri" w:hAnsi="Aptos" w:cs="Calibri"/>
          <w:b/>
          <w:bCs/>
          <w:sz w:val="22"/>
          <w:szCs w:val="22"/>
        </w:rPr>
      </w:pPr>
      <w:r w:rsidRPr="1953910A">
        <w:rPr>
          <w:rFonts w:ascii="Aptos" w:eastAsia="Calibri" w:hAnsi="Aptos" w:cs="Calibri"/>
          <w:sz w:val="22"/>
          <w:szCs w:val="22"/>
        </w:rPr>
        <w:t xml:space="preserve">A </w:t>
      </w:r>
      <w:r w:rsidRPr="1953910A">
        <w:rPr>
          <w:rFonts w:ascii="Aptos" w:eastAsia="Calibri" w:hAnsi="Aptos" w:cs="Calibri"/>
          <w:b/>
          <w:bCs/>
          <w:sz w:val="22"/>
          <w:szCs w:val="22"/>
        </w:rPr>
        <w:t>student or government-issued photo ID</w:t>
      </w:r>
    </w:p>
    <w:p w14:paraId="62328BD4" w14:textId="33278717" w:rsidR="7703C335" w:rsidRDefault="3D8FB611" w:rsidP="1953910A">
      <w:pPr>
        <w:pStyle w:val="ListParagraph"/>
        <w:numPr>
          <w:ilvl w:val="0"/>
          <w:numId w:val="8"/>
        </w:numPr>
        <w:spacing w:after="0" w:line="257" w:lineRule="auto"/>
        <w:rPr>
          <w:rFonts w:ascii="Aptos" w:eastAsia="Calibri" w:hAnsi="Aptos" w:cs="Calibri"/>
          <w:sz w:val="22"/>
          <w:szCs w:val="22"/>
        </w:rPr>
      </w:pPr>
      <w:r w:rsidRPr="1953910A">
        <w:rPr>
          <w:rFonts w:ascii="Aptos" w:eastAsia="Calibri" w:hAnsi="Aptos" w:cs="Calibri"/>
          <w:sz w:val="22"/>
          <w:szCs w:val="22"/>
        </w:rPr>
        <w:t xml:space="preserve">A </w:t>
      </w:r>
      <w:r w:rsidRPr="1953910A">
        <w:rPr>
          <w:rFonts w:ascii="Aptos" w:eastAsia="Calibri" w:hAnsi="Aptos" w:cs="Calibri"/>
          <w:b/>
          <w:bCs/>
          <w:sz w:val="22"/>
          <w:szCs w:val="22"/>
        </w:rPr>
        <w:t>reliable computer</w:t>
      </w:r>
      <w:r w:rsidRPr="1953910A">
        <w:rPr>
          <w:rFonts w:ascii="Aptos" w:eastAsia="Calibri" w:hAnsi="Aptos" w:cs="Calibri"/>
          <w:sz w:val="22"/>
          <w:szCs w:val="22"/>
        </w:rPr>
        <w:t xml:space="preserve"> (Windows 10+, macOS 10.15+, or Chrome OS)</w:t>
      </w:r>
    </w:p>
    <w:p w14:paraId="3105CE8C" w14:textId="41AC3887" w:rsidR="7703C335" w:rsidRDefault="3D8FB611" w:rsidP="1953910A">
      <w:pPr>
        <w:pStyle w:val="ListParagraph"/>
        <w:numPr>
          <w:ilvl w:val="0"/>
          <w:numId w:val="8"/>
        </w:numPr>
        <w:spacing w:after="0" w:line="257" w:lineRule="auto"/>
        <w:rPr>
          <w:rFonts w:ascii="Aptos" w:eastAsia="Calibri" w:hAnsi="Aptos" w:cs="Calibri"/>
          <w:sz w:val="22"/>
          <w:szCs w:val="22"/>
        </w:rPr>
      </w:pPr>
      <w:proofErr w:type="gramStart"/>
      <w:r w:rsidRPr="1953910A">
        <w:rPr>
          <w:rFonts w:ascii="Aptos" w:eastAsia="Calibri" w:hAnsi="Aptos" w:cs="Calibri"/>
          <w:sz w:val="22"/>
          <w:szCs w:val="22"/>
        </w:rPr>
        <w:lastRenderedPageBreak/>
        <w:t xml:space="preserve">The </w:t>
      </w:r>
      <w:r w:rsidRPr="1953910A">
        <w:rPr>
          <w:rFonts w:ascii="Aptos" w:eastAsia="Calibri" w:hAnsi="Aptos" w:cs="Calibri"/>
          <w:b/>
          <w:bCs/>
          <w:sz w:val="22"/>
          <w:szCs w:val="22"/>
        </w:rPr>
        <w:t>Google</w:t>
      </w:r>
      <w:proofErr w:type="gramEnd"/>
      <w:r w:rsidRPr="1953910A">
        <w:rPr>
          <w:rFonts w:ascii="Aptos" w:eastAsia="Calibri" w:hAnsi="Aptos" w:cs="Calibri"/>
          <w:b/>
          <w:bCs/>
          <w:sz w:val="22"/>
          <w:szCs w:val="22"/>
        </w:rPr>
        <w:t xml:space="preserve"> Chrome browser</w:t>
      </w:r>
      <w:r w:rsidRPr="1953910A">
        <w:rPr>
          <w:rFonts w:ascii="Aptos" w:eastAsia="Calibri" w:hAnsi="Aptos" w:cs="Calibri"/>
          <w:sz w:val="22"/>
          <w:szCs w:val="22"/>
        </w:rPr>
        <w:t xml:space="preserve"> with the </w:t>
      </w:r>
      <w:proofErr w:type="spellStart"/>
      <w:r w:rsidRPr="1953910A">
        <w:rPr>
          <w:rFonts w:ascii="Aptos" w:eastAsia="Calibri" w:hAnsi="Aptos" w:cs="Calibri"/>
          <w:b/>
          <w:bCs/>
          <w:sz w:val="22"/>
          <w:szCs w:val="22"/>
        </w:rPr>
        <w:t>Honorlock</w:t>
      </w:r>
      <w:proofErr w:type="spellEnd"/>
      <w:r w:rsidRPr="1953910A">
        <w:rPr>
          <w:rFonts w:ascii="Aptos" w:eastAsia="Calibri" w:hAnsi="Aptos" w:cs="Calibri"/>
          <w:b/>
          <w:bCs/>
          <w:sz w:val="22"/>
          <w:szCs w:val="22"/>
        </w:rPr>
        <w:t xml:space="preserve"> Chrome Extension</w:t>
      </w:r>
      <w:r w:rsidRPr="1953910A">
        <w:rPr>
          <w:rFonts w:ascii="Aptos" w:eastAsia="Calibri" w:hAnsi="Aptos" w:cs="Calibri"/>
          <w:sz w:val="22"/>
          <w:szCs w:val="22"/>
        </w:rPr>
        <w:t xml:space="preserve"> installed</w:t>
      </w:r>
    </w:p>
    <w:p w14:paraId="7393FB09" w14:textId="0035E8C4" w:rsidR="7703C335" w:rsidRDefault="3D8FB611" w:rsidP="1953910A">
      <w:pPr>
        <w:pStyle w:val="ListParagraph"/>
        <w:numPr>
          <w:ilvl w:val="0"/>
          <w:numId w:val="8"/>
        </w:numPr>
        <w:spacing w:after="0" w:line="257" w:lineRule="auto"/>
        <w:rPr>
          <w:rFonts w:ascii="Aptos" w:eastAsia="Calibri" w:hAnsi="Aptos" w:cs="Calibri"/>
          <w:sz w:val="22"/>
          <w:szCs w:val="22"/>
        </w:rPr>
      </w:pPr>
      <w:r w:rsidRPr="1953910A">
        <w:rPr>
          <w:rFonts w:ascii="Aptos" w:eastAsia="Calibri" w:hAnsi="Aptos" w:cs="Calibri"/>
          <w:sz w:val="22"/>
          <w:szCs w:val="22"/>
        </w:rPr>
        <w:t xml:space="preserve">A </w:t>
      </w:r>
      <w:r w:rsidRPr="1953910A">
        <w:rPr>
          <w:rFonts w:ascii="Aptos" w:eastAsia="Calibri" w:hAnsi="Aptos" w:cs="Calibri"/>
          <w:b/>
          <w:bCs/>
          <w:sz w:val="22"/>
          <w:szCs w:val="22"/>
        </w:rPr>
        <w:t>stable internet connection</w:t>
      </w:r>
      <w:r w:rsidRPr="1953910A">
        <w:rPr>
          <w:rFonts w:ascii="Aptos" w:eastAsia="Calibri" w:hAnsi="Aptos" w:cs="Calibri"/>
          <w:sz w:val="22"/>
          <w:szCs w:val="22"/>
        </w:rPr>
        <w:t xml:space="preserve"> (1.5 Mbps download / 750 Kbps upload)</w:t>
      </w:r>
    </w:p>
    <w:p w14:paraId="0A415610" w14:textId="66A027D3" w:rsidR="5C313DE1" w:rsidRDefault="5C313DE1" w:rsidP="1953910A">
      <w:pPr>
        <w:spacing w:after="0" w:line="257" w:lineRule="auto"/>
        <w:rPr>
          <w:rFonts w:ascii="Aptos" w:eastAsia="Calibri" w:hAnsi="Aptos" w:cs="Calibri"/>
          <w:sz w:val="22"/>
          <w:szCs w:val="22"/>
        </w:rPr>
      </w:pPr>
    </w:p>
    <w:p w14:paraId="222AAAC1" w14:textId="470B408A"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 xml:space="preserve">Before starting the exam, </w:t>
      </w:r>
      <w:proofErr w:type="spellStart"/>
      <w:r w:rsidRPr="1953910A">
        <w:rPr>
          <w:rFonts w:ascii="Aptos" w:eastAsia="Calibri" w:hAnsi="Aptos" w:cs="Calibri"/>
          <w:sz w:val="22"/>
          <w:szCs w:val="22"/>
        </w:rPr>
        <w:t>Honorlock</w:t>
      </w:r>
      <w:proofErr w:type="spellEnd"/>
      <w:r w:rsidRPr="1953910A">
        <w:rPr>
          <w:rFonts w:ascii="Aptos" w:eastAsia="Calibri" w:hAnsi="Aptos" w:cs="Calibri"/>
          <w:sz w:val="22"/>
          <w:szCs w:val="22"/>
        </w:rPr>
        <w:t xml:space="preserve"> will walk you through a quick authentication process and room scan. You will not be watched continuously—</w:t>
      </w:r>
      <w:proofErr w:type="spellStart"/>
      <w:r w:rsidRPr="1953910A">
        <w:rPr>
          <w:rFonts w:ascii="Aptos" w:eastAsia="Calibri" w:hAnsi="Aptos" w:cs="Calibri"/>
          <w:sz w:val="22"/>
          <w:szCs w:val="22"/>
        </w:rPr>
        <w:t>Honorlock</w:t>
      </w:r>
      <w:proofErr w:type="spellEnd"/>
      <w:r w:rsidRPr="1953910A">
        <w:rPr>
          <w:rFonts w:ascii="Aptos" w:eastAsia="Calibri" w:hAnsi="Aptos" w:cs="Calibri"/>
          <w:sz w:val="22"/>
          <w:szCs w:val="22"/>
        </w:rPr>
        <w:t xml:space="preserve"> uses AI to monitor your session and alerts a live proctor only if potential academic integrity issues arise. Your instructor may review any flagged segments after the exam.</w:t>
      </w:r>
    </w:p>
    <w:p w14:paraId="7F490DCF" w14:textId="424E4455" w:rsidR="5C313DE1" w:rsidRDefault="5C313DE1" w:rsidP="1953910A">
      <w:pPr>
        <w:spacing w:after="0" w:line="257" w:lineRule="auto"/>
        <w:rPr>
          <w:rFonts w:ascii="Aptos" w:eastAsia="Calibri" w:hAnsi="Aptos" w:cs="Calibri"/>
          <w:sz w:val="22"/>
          <w:szCs w:val="22"/>
        </w:rPr>
      </w:pPr>
    </w:p>
    <w:p w14:paraId="34184FAD" w14:textId="5A620682"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Recordings from a private residence must comply with privacy rights. You are responsible for ensuring that any recordings do not violate third-party privacy and that all individuals in the residence are aware of the recording.</w:t>
      </w:r>
    </w:p>
    <w:p w14:paraId="260D63D8" w14:textId="5931A639" w:rsidR="5C313DE1" w:rsidRDefault="5C313DE1" w:rsidP="1953910A">
      <w:pPr>
        <w:pStyle w:val="ListParagraph"/>
        <w:spacing w:after="0" w:line="257" w:lineRule="auto"/>
        <w:rPr>
          <w:rFonts w:ascii="Aptos" w:eastAsia="Calibri" w:hAnsi="Aptos" w:cs="Calibri"/>
          <w:sz w:val="22"/>
          <w:szCs w:val="22"/>
        </w:rPr>
      </w:pPr>
    </w:p>
    <w:p w14:paraId="17A88AE4" w14:textId="732134CA"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 xml:space="preserve">If you need greater privacy or a more stable internet connection, </w:t>
      </w:r>
      <w:r w:rsidRPr="00E91995">
        <w:rPr>
          <w:rFonts w:ascii="Aptos" w:eastAsia="Calibri" w:hAnsi="Aptos" w:cs="Calibri"/>
          <w:sz w:val="22"/>
          <w:szCs w:val="22"/>
        </w:rPr>
        <w:t>USI’s Rice Library</w:t>
      </w:r>
      <w:r w:rsidRPr="1953910A">
        <w:rPr>
          <w:rFonts w:ascii="Aptos" w:eastAsia="Calibri" w:hAnsi="Aptos" w:cs="Calibri"/>
          <w:sz w:val="22"/>
          <w:szCs w:val="22"/>
        </w:rPr>
        <w:t xml:space="preserve"> offers rooms equipped for online proctoring during open hours. These are available on a first-come, first-served basis. You may reserve a room up to 30 days in advance through the library's booking calendar. For help, contact </w:t>
      </w:r>
      <w:hyperlink r:id="rId21">
        <w:r w:rsidRPr="1953910A">
          <w:rPr>
            <w:rStyle w:val="Hyperlink"/>
            <w:rFonts w:ascii="Aptos" w:eastAsia="Calibri" w:hAnsi="Aptos" w:cs="Calibri"/>
            <w:b/>
            <w:bCs/>
            <w:sz w:val="22"/>
            <w:szCs w:val="22"/>
          </w:rPr>
          <w:t>libcirc@usi.edu</w:t>
        </w:r>
      </w:hyperlink>
      <w:r w:rsidRPr="1953910A">
        <w:rPr>
          <w:rFonts w:ascii="Aptos" w:eastAsia="Calibri" w:hAnsi="Aptos" w:cs="Calibri"/>
          <w:sz w:val="22"/>
          <w:szCs w:val="22"/>
        </w:rPr>
        <w:t>.</w:t>
      </w:r>
    </w:p>
    <w:p w14:paraId="091E795D" w14:textId="567ECEDA" w:rsidR="5C313DE1" w:rsidRDefault="5C313DE1" w:rsidP="1953910A">
      <w:pPr>
        <w:spacing w:after="0" w:line="257" w:lineRule="auto"/>
        <w:rPr>
          <w:rFonts w:ascii="Aptos" w:eastAsia="Calibri" w:hAnsi="Aptos" w:cs="Calibri"/>
          <w:sz w:val="22"/>
          <w:szCs w:val="22"/>
        </w:rPr>
      </w:pPr>
    </w:p>
    <w:p w14:paraId="08B732F1" w14:textId="0AE7216C"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You do</w:t>
      </w:r>
      <w:r w:rsidRPr="00E91995">
        <w:rPr>
          <w:rFonts w:ascii="Aptos" w:eastAsia="Calibri" w:hAnsi="Aptos" w:cs="Calibri"/>
          <w:sz w:val="22"/>
          <w:szCs w:val="22"/>
        </w:rPr>
        <w:t xml:space="preserve"> not</w:t>
      </w:r>
      <w:r w:rsidRPr="1953910A">
        <w:rPr>
          <w:rFonts w:ascii="Aptos" w:eastAsia="Calibri" w:hAnsi="Aptos" w:cs="Calibri"/>
          <w:sz w:val="22"/>
          <w:szCs w:val="22"/>
        </w:rPr>
        <w:t xml:space="preserve"> need to schedule your exams with </w:t>
      </w:r>
      <w:proofErr w:type="spellStart"/>
      <w:r w:rsidRPr="1953910A">
        <w:rPr>
          <w:rFonts w:ascii="Aptos" w:eastAsia="Calibri" w:hAnsi="Aptos" w:cs="Calibri"/>
          <w:sz w:val="22"/>
          <w:szCs w:val="22"/>
        </w:rPr>
        <w:t>Honorlock</w:t>
      </w:r>
      <w:proofErr w:type="spellEnd"/>
      <w:r w:rsidRPr="1953910A">
        <w:rPr>
          <w:rFonts w:ascii="Aptos" w:eastAsia="Calibri" w:hAnsi="Aptos" w:cs="Calibri"/>
          <w:sz w:val="22"/>
          <w:szCs w:val="22"/>
        </w:rPr>
        <w:t>.</w:t>
      </w:r>
      <w:r w:rsidR="7C906485" w:rsidRPr="1953910A">
        <w:rPr>
          <w:rFonts w:ascii="Aptos" w:eastAsia="Calibri" w:hAnsi="Aptos" w:cs="Calibri"/>
          <w:sz w:val="22"/>
          <w:szCs w:val="22"/>
        </w:rPr>
        <w:t xml:space="preserve"> Please view instructions and tips on the </w:t>
      </w:r>
      <w:hyperlink r:id="rId22">
        <w:r w:rsidR="7C906485" w:rsidRPr="1953910A">
          <w:rPr>
            <w:rStyle w:val="Hyperlink"/>
            <w:rFonts w:ascii="Aptos" w:eastAsia="Calibri" w:hAnsi="Aptos" w:cs="Calibri"/>
            <w:sz w:val="22"/>
            <w:szCs w:val="22"/>
          </w:rPr>
          <w:t>Online Course Supp</w:t>
        </w:r>
        <w:r w:rsidR="7C906485" w:rsidRPr="1953910A">
          <w:rPr>
            <w:rStyle w:val="Hyperlink"/>
            <w:rFonts w:ascii="Aptos" w:eastAsia="Calibri" w:hAnsi="Aptos" w:cs="Calibri"/>
            <w:sz w:val="22"/>
            <w:szCs w:val="22"/>
          </w:rPr>
          <w:t>o</w:t>
        </w:r>
        <w:r w:rsidR="7C906485" w:rsidRPr="1953910A">
          <w:rPr>
            <w:rStyle w:val="Hyperlink"/>
            <w:rFonts w:ascii="Aptos" w:eastAsia="Calibri" w:hAnsi="Aptos" w:cs="Calibri"/>
            <w:sz w:val="22"/>
            <w:szCs w:val="22"/>
          </w:rPr>
          <w:t>rt Resources webpage</w:t>
        </w:r>
      </w:hyperlink>
      <w:r w:rsidR="7C906485" w:rsidRPr="1953910A">
        <w:rPr>
          <w:rFonts w:ascii="Aptos" w:eastAsia="Calibri" w:hAnsi="Aptos" w:cs="Calibri"/>
          <w:sz w:val="22"/>
          <w:szCs w:val="22"/>
        </w:rPr>
        <w:t>.</w:t>
      </w:r>
    </w:p>
    <w:p w14:paraId="3554F283" w14:textId="5E8B554F" w:rsidR="7703C335" w:rsidRDefault="7703C335" w:rsidP="1953910A">
      <w:pPr>
        <w:spacing w:after="0" w:line="257" w:lineRule="auto"/>
        <w:rPr>
          <w:rFonts w:ascii="Aptos" w:eastAsia="Calibri" w:hAnsi="Aptos" w:cs="Calibri"/>
          <w:sz w:val="22"/>
          <w:szCs w:val="22"/>
        </w:rPr>
      </w:pPr>
    </w:p>
    <w:p w14:paraId="476FA9C6" w14:textId="37876DF8"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 xml:space="preserve"> When ready, log into Blackboard and launch your exam. For setup support, follow the guides below:</w:t>
      </w:r>
    </w:p>
    <w:p w14:paraId="6D316CB2" w14:textId="5E4FB2D4" w:rsidR="7703C335" w:rsidRDefault="3D8FB611" w:rsidP="1953910A">
      <w:pPr>
        <w:pStyle w:val="ListParagraph"/>
        <w:numPr>
          <w:ilvl w:val="0"/>
          <w:numId w:val="8"/>
        </w:numPr>
        <w:spacing w:after="0" w:line="257" w:lineRule="auto"/>
        <w:rPr>
          <w:rFonts w:ascii="Aptos" w:eastAsia="Calibri" w:hAnsi="Aptos" w:cs="Calibri"/>
          <w:sz w:val="22"/>
          <w:szCs w:val="22"/>
        </w:rPr>
      </w:pPr>
      <w:hyperlink r:id="rId23">
        <w:r w:rsidRPr="1953910A">
          <w:rPr>
            <w:rStyle w:val="Hyperlink"/>
            <w:rFonts w:ascii="Aptos" w:eastAsia="Calibri" w:hAnsi="Aptos" w:cs="Calibri"/>
            <w:sz w:val="22"/>
            <w:szCs w:val="22"/>
          </w:rPr>
          <w:t xml:space="preserve">Installing the </w:t>
        </w:r>
        <w:proofErr w:type="spellStart"/>
        <w:r w:rsidRPr="1953910A">
          <w:rPr>
            <w:rStyle w:val="Hyperlink"/>
            <w:rFonts w:ascii="Aptos" w:eastAsia="Calibri" w:hAnsi="Aptos" w:cs="Calibri"/>
            <w:sz w:val="22"/>
            <w:szCs w:val="22"/>
          </w:rPr>
          <w:t>Ho</w:t>
        </w:r>
        <w:r w:rsidRPr="1953910A">
          <w:rPr>
            <w:rStyle w:val="Hyperlink"/>
            <w:rFonts w:ascii="Aptos" w:eastAsia="Calibri" w:hAnsi="Aptos" w:cs="Calibri"/>
            <w:sz w:val="22"/>
            <w:szCs w:val="22"/>
          </w:rPr>
          <w:t>n</w:t>
        </w:r>
        <w:r w:rsidRPr="1953910A">
          <w:rPr>
            <w:rStyle w:val="Hyperlink"/>
            <w:rFonts w:ascii="Aptos" w:eastAsia="Calibri" w:hAnsi="Aptos" w:cs="Calibri"/>
            <w:sz w:val="22"/>
            <w:szCs w:val="22"/>
          </w:rPr>
          <w:t>orlock</w:t>
        </w:r>
        <w:proofErr w:type="spellEnd"/>
        <w:r w:rsidRPr="1953910A">
          <w:rPr>
            <w:rStyle w:val="Hyperlink"/>
            <w:rFonts w:ascii="Aptos" w:eastAsia="Calibri" w:hAnsi="Aptos" w:cs="Calibri"/>
            <w:sz w:val="22"/>
            <w:szCs w:val="22"/>
          </w:rPr>
          <w:t xml:space="preserve"> Extension</w:t>
        </w:r>
      </w:hyperlink>
    </w:p>
    <w:p w14:paraId="14906BAE" w14:textId="218CA448" w:rsidR="7703C335" w:rsidRDefault="3D8FB611" w:rsidP="1953910A">
      <w:pPr>
        <w:pStyle w:val="ListParagraph"/>
        <w:numPr>
          <w:ilvl w:val="0"/>
          <w:numId w:val="8"/>
        </w:numPr>
        <w:spacing w:after="0" w:line="257" w:lineRule="auto"/>
        <w:rPr>
          <w:rFonts w:ascii="Aptos" w:eastAsia="Calibri" w:hAnsi="Aptos" w:cs="Calibri"/>
          <w:sz w:val="22"/>
          <w:szCs w:val="22"/>
        </w:rPr>
      </w:pPr>
      <w:hyperlink r:id="rId24">
        <w:r w:rsidRPr="1953910A">
          <w:rPr>
            <w:rStyle w:val="Hyperlink"/>
            <w:rFonts w:ascii="Aptos" w:eastAsia="Calibri" w:hAnsi="Aptos" w:cs="Calibri"/>
            <w:sz w:val="22"/>
            <w:szCs w:val="22"/>
          </w:rPr>
          <w:t>Launching a Proctor</w:t>
        </w:r>
        <w:r w:rsidRPr="1953910A">
          <w:rPr>
            <w:rStyle w:val="Hyperlink"/>
            <w:rFonts w:ascii="Aptos" w:eastAsia="Calibri" w:hAnsi="Aptos" w:cs="Calibri"/>
            <w:sz w:val="22"/>
            <w:szCs w:val="22"/>
          </w:rPr>
          <w:t>e</w:t>
        </w:r>
        <w:r w:rsidRPr="1953910A">
          <w:rPr>
            <w:rStyle w:val="Hyperlink"/>
            <w:rFonts w:ascii="Aptos" w:eastAsia="Calibri" w:hAnsi="Aptos" w:cs="Calibri"/>
            <w:sz w:val="22"/>
            <w:szCs w:val="22"/>
          </w:rPr>
          <w:t>d Assignment in Blackboard</w:t>
        </w:r>
      </w:hyperlink>
    </w:p>
    <w:p w14:paraId="6E65B35D" w14:textId="4E1215F5" w:rsidR="7703C335" w:rsidRDefault="3D8FB611" w:rsidP="1953910A">
      <w:pPr>
        <w:pStyle w:val="ListParagraph"/>
        <w:numPr>
          <w:ilvl w:val="0"/>
          <w:numId w:val="8"/>
        </w:numPr>
        <w:spacing w:after="0" w:line="257" w:lineRule="auto"/>
        <w:rPr>
          <w:rFonts w:ascii="Aptos" w:eastAsia="Calibri" w:hAnsi="Aptos" w:cs="Calibri"/>
          <w:b/>
          <w:bCs/>
          <w:sz w:val="22"/>
          <w:szCs w:val="22"/>
        </w:rPr>
      </w:pPr>
      <w:proofErr w:type="spellStart"/>
      <w:r w:rsidRPr="00E91995">
        <w:rPr>
          <w:rFonts w:ascii="Aptos" w:eastAsia="Calibri" w:hAnsi="Aptos" w:cs="Calibri"/>
          <w:sz w:val="22"/>
          <w:szCs w:val="22"/>
        </w:rPr>
        <w:t>Honorlock</w:t>
      </w:r>
      <w:proofErr w:type="spellEnd"/>
      <w:r w:rsidRPr="00E91995">
        <w:rPr>
          <w:rFonts w:ascii="Aptos" w:eastAsia="Calibri" w:hAnsi="Aptos" w:cs="Calibri"/>
          <w:sz w:val="22"/>
          <w:szCs w:val="22"/>
        </w:rPr>
        <w:t xml:space="preserve"> offers</w:t>
      </w:r>
      <w:r w:rsidRPr="1953910A">
        <w:rPr>
          <w:rFonts w:ascii="Aptos" w:eastAsia="Calibri" w:hAnsi="Aptos" w:cs="Calibri"/>
          <w:b/>
          <w:bCs/>
          <w:sz w:val="22"/>
          <w:szCs w:val="22"/>
        </w:rPr>
        <w:t xml:space="preserve"> </w:t>
      </w:r>
      <w:hyperlink r:id="rId25">
        <w:r w:rsidRPr="1953910A">
          <w:rPr>
            <w:rStyle w:val="Hyperlink"/>
            <w:rFonts w:ascii="Aptos" w:eastAsia="Calibri" w:hAnsi="Aptos" w:cs="Calibri"/>
            <w:b/>
            <w:bCs/>
            <w:sz w:val="22"/>
            <w:szCs w:val="22"/>
          </w:rPr>
          <w:t>24/7 tech</w:t>
        </w:r>
        <w:r w:rsidRPr="1953910A">
          <w:rPr>
            <w:rStyle w:val="Hyperlink"/>
            <w:rFonts w:ascii="Aptos" w:eastAsia="Calibri" w:hAnsi="Aptos" w:cs="Calibri"/>
            <w:b/>
            <w:bCs/>
            <w:sz w:val="22"/>
            <w:szCs w:val="22"/>
          </w:rPr>
          <w:t>n</w:t>
        </w:r>
        <w:r w:rsidRPr="1953910A">
          <w:rPr>
            <w:rStyle w:val="Hyperlink"/>
            <w:rFonts w:ascii="Aptos" w:eastAsia="Calibri" w:hAnsi="Aptos" w:cs="Calibri"/>
            <w:b/>
            <w:bCs/>
            <w:sz w:val="22"/>
            <w:szCs w:val="22"/>
          </w:rPr>
          <w:t>ical support</w:t>
        </w:r>
      </w:hyperlink>
    </w:p>
    <w:p w14:paraId="4675E89C" w14:textId="4BE11E6B" w:rsidR="5C313DE1" w:rsidRDefault="5C313DE1" w:rsidP="5C313DE1">
      <w:pPr>
        <w:spacing w:after="0" w:line="257" w:lineRule="auto"/>
        <w:rPr>
          <w:rFonts w:ascii="Aptos" w:eastAsia="Calibri" w:hAnsi="Aptos" w:cs="Calibri"/>
        </w:rPr>
      </w:pPr>
    </w:p>
    <w:p w14:paraId="05F6D28F" w14:textId="240ACD54"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For questions about accessibility or privacy, refer to:</w:t>
      </w:r>
    </w:p>
    <w:p w14:paraId="55EEA7A5" w14:textId="0EBE0683" w:rsidR="7703C335" w:rsidRDefault="3D8FB611" w:rsidP="1953910A">
      <w:pPr>
        <w:pStyle w:val="ListParagraph"/>
        <w:numPr>
          <w:ilvl w:val="0"/>
          <w:numId w:val="8"/>
        </w:numPr>
        <w:spacing w:after="0" w:line="257" w:lineRule="auto"/>
        <w:rPr>
          <w:rFonts w:ascii="Aptos" w:eastAsia="Calibri" w:hAnsi="Aptos" w:cs="Calibri"/>
          <w:sz w:val="22"/>
          <w:szCs w:val="22"/>
        </w:rPr>
      </w:pPr>
      <w:hyperlink r:id="rId26">
        <w:proofErr w:type="spellStart"/>
        <w:r w:rsidRPr="1953910A">
          <w:rPr>
            <w:rStyle w:val="Hyperlink"/>
            <w:rFonts w:ascii="Aptos" w:eastAsia="Calibri" w:hAnsi="Aptos" w:cs="Calibri"/>
            <w:sz w:val="22"/>
            <w:szCs w:val="22"/>
          </w:rPr>
          <w:t>Honorlock</w:t>
        </w:r>
        <w:proofErr w:type="spellEnd"/>
        <w:r w:rsidRPr="1953910A">
          <w:rPr>
            <w:rStyle w:val="Hyperlink"/>
            <w:rFonts w:ascii="Aptos" w:eastAsia="Calibri" w:hAnsi="Aptos" w:cs="Calibri"/>
            <w:sz w:val="22"/>
            <w:szCs w:val="22"/>
          </w:rPr>
          <w:t xml:space="preserve"> Ac</w:t>
        </w:r>
        <w:r w:rsidRPr="1953910A">
          <w:rPr>
            <w:rStyle w:val="Hyperlink"/>
            <w:rFonts w:ascii="Aptos" w:eastAsia="Calibri" w:hAnsi="Aptos" w:cs="Calibri"/>
            <w:sz w:val="22"/>
            <w:szCs w:val="22"/>
          </w:rPr>
          <w:t>c</w:t>
        </w:r>
        <w:r w:rsidRPr="1953910A">
          <w:rPr>
            <w:rStyle w:val="Hyperlink"/>
            <w:rFonts w:ascii="Aptos" w:eastAsia="Calibri" w:hAnsi="Aptos" w:cs="Calibri"/>
            <w:sz w:val="22"/>
            <w:szCs w:val="22"/>
          </w:rPr>
          <w:t>essibility Features</w:t>
        </w:r>
      </w:hyperlink>
    </w:p>
    <w:p w14:paraId="13A80E9A" w14:textId="4C9399FE" w:rsidR="7703C335" w:rsidRDefault="3D8FB611" w:rsidP="1953910A">
      <w:pPr>
        <w:pStyle w:val="ListParagraph"/>
        <w:numPr>
          <w:ilvl w:val="0"/>
          <w:numId w:val="8"/>
        </w:numPr>
        <w:spacing w:after="0" w:line="257" w:lineRule="auto"/>
        <w:rPr>
          <w:rFonts w:ascii="Aptos" w:eastAsia="Calibri" w:hAnsi="Aptos" w:cs="Calibri"/>
          <w:sz w:val="22"/>
          <w:szCs w:val="22"/>
        </w:rPr>
      </w:pPr>
      <w:hyperlink r:id="rId27">
        <w:proofErr w:type="spellStart"/>
        <w:r w:rsidRPr="1953910A">
          <w:rPr>
            <w:rStyle w:val="Hyperlink"/>
            <w:rFonts w:ascii="Aptos" w:eastAsia="Calibri" w:hAnsi="Aptos" w:cs="Calibri"/>
            <w:sz w:val="22"/>
            <w:szCs w:val="22"/>
          </w:rPr>
          <w:t>Honorlock</w:t>
        </w:r>
        <w:proofErr w:type="spellEnd"/>
        <w:r w:rsidRPr="1953910A">
          <w:rPr>
            <w:rStyle w:val="Hyperlink"/>
            <w:rFonts w:ascii="Aptos" w:eastAsia="Calibri" w:hAnsi="Aptos" w:cs="Calibri"/>
            <w:sz w:val="22"/>
            <w:szCs w:val="22"/>
          </w:rPr>
          <w:t xml:space="preserve"> Priva</w:t>
        </w:r>
        <w:r w:rsidRPr="1953910A">
          <w:rPr>
            <w:rStyle w:val="Hyperlink"/>
            <w:rFonts w:ascii="Aptos" w:eastAsia="Calibri" w:hAnsi="Aptos" w:cs="Calibri"/>
            <w:sz w:val="22"/>
            <w:szCs w:val="22"/>
          </w:rPr>
          <w:t>c</w:t>
        </w:r>
        <w:r w:rsidRPr="1953910A">
          <w:rPr>
            <w:rStyle w:val="Hyperlink"/>
            <w:rFonts w:ascii="Aptos" w:eastAsia="Calibri" w:hAnsi="Aptos" w:cs="Calibri"/>
            <w:sz w:val="22"/>
            <w:szCs w:val="22"/>
          </w:rPr>
          <w:t>y FAQs</w:t>
        </w:r>
      </w:hyperlink>
    </w:p>
    <w:p w14:paraId="06C3DA99" w14:textId="27256236" w:rsidR="5C313DE1" w:rsidRDefault="5C313DE1" w:rsidP="5C313DE1">
      <w:pPr>
        <w:pStyle w:val="ListParagraph"/>
        <w:spacing w:after="0" w:line="257" w:lineRule="auto"/>
        <w:rPr>
          <w:rFonts w:eastAsia="Calibri" w:cs="Calibri"/>
        </w:rPr>
      </w:pPr>
    </w:p>
    <w:p w14:paraId="49C305AD" w14:textId="311D9B66" w:rsidR="00814508" w:rsidRPr="00A61353" w:rsidRDefault="045FA61E" w:rsidP="5C313DE1">
      <w:pPr>
        <w:pStyle w:val="Heading2"/>
      </w:pPr>
      <w:r>
        <w:t xml:space="preserve">Grading Methods </w:t>
      </w:r>
    </w:p>
    <w:p w14:paraId="1344853A" w14:textId="46FB1399" w:rsidR="00814508" w:rsidRPr="00A61353" w:rsidRDefault="045FA61E" w:rsidP="5C313DE1">
      <w:pPr>
        <w:pStyle w:val="Heading2"/>
      </w:pPr>
      <w:r>
        <w:t xml:space="preserve"> </w:t>
      </w:r>
    </w:p>
    <w:tbl>
      <w:tblPr>
        <w:tblStyle w:val="TableGrid"/>
        <w:tblW w:w="0" w:type="auto"/>
        <w:tblLayout w:type="fixed"/>
        <w:tblLook w:val="04A0" w:firstRow="1" w:lastRow="0" w:firstColumn="1" w:lastColumn="0" w:noHBand="0" w:noVBand="1"/>
      </w:tblPr>
      <w:tblGrid>
        <w:gridCol w:w="2643"/>
        <w:gridCol w:w="1739"/>
        <w:gridCol w:w="1650"/>
        <w:gridCol w:w="2100"/>
      </w:tblGrid>
      <w:tr w:rsidR="5B95AEA7" w:rsidRPr="00A61353" w14:paraId="5C961131" w14:textId="77777777" w:rsidTr="009E54FD">
        <w:trPr>
          <w:trHeight w:val="300"/>
          <w:tblHeader/>
        </w:trPr>
        <w:tc>
          <w:tcPr>
            <w:tcW w:w="2643" w:type="dxa"/>
            <w:tcBorders>
              <w:top w:val="single" w:sz="8" w:space="0" w:color="auto"/>
              <w:left w:val="single" w:sz="8" w:space="0" w:color="auto"/>
              <w:bottom w:val="single" w:sz="8" w:space="0" w:color="auto"/>
              <w:right w:val="single" w:sz="8" w:space="0" w:color="auto"/>
            </w:tcBorders>
            <w:tcMar>
              <w:left w:w="108" w:type="dxa"/>
              <w:right w:w="108" w:type="dxa"/>
            </w:tcMar>
          </w:tcPr>
          <w:p w14:paraId="3350C393" w14:textId="1CDA7915" w:rsidR="5B95AEA7" w:rsidRPr="00A61353" w:rsidRDefault="5B95AEA7" w:rsidP="5B95AEA7">
            <w:pPr>
              <w:spacing w:line="276" w:lineRule="auto"/>
              <w:jc w:val="center"/>
            </w:pPr>
            <w:r w:rsidRPr="00A61353">
              <w:rPr>
                <w:rFonts w:eastAsia="Times New Roman" w:cs="Times New Roman"/>
                <w:b/>
                <w:bCs/>
                <w:sz w:val="22"/>
                <w:szCs w:val="22"/>
              </w:rPr>
              <w:t>Assignment</w:t>
            </w:r>
          </w:p>
        </w:tc>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0D4FB32D" w14:textId="7D3AAC5E" w:rsidR="5B95AEA7" w:rsidRPr="00A61353" w:rsidRDefault="5B95AEA7" w:rsidP="5B95AEA7">
            <w:pPr>
              <w:spacing w:line="276" w:lineRule="auto"/>
              <w:jc w:val="center"/>
            </w:pPr>
            <w:r w:rsidRPr="00A61353">
              <w:rPr>
                <w:rFonts w:eastAsia="Times New Roman" w:cs="Times New Roman"/>
                <w:b/>
                <w:bCs/>
                <w:sz w:val="22"/>
                <w:szCs w:val="22"/>
              </w:rPr>
              <w:t>Due Dates</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14:paraId="75CC4FCD" w14:textId="69DF2A4D" w:rsidR="5B95AEA7" w:rsidRPr="00A61353" w:rsidRDefault="5B95AEA7" w:rsidP="5B95AEA7">
            <w:pPr>
              <w:spacing w:line="276" w:lineRule="auto"/>
              <w:jc w:val="center"/>
            </w:pPr>
            <w:r w:rsidRPr="00A61353">
              <w:rPr>
                <w:rFonts w:eastAsia="Times New Roman" w:cs="Times New Roman"/>
                <w:b/>
                <w:bCs/>
                <w:sz w:val="22"/>
                <w:szCs w:val="22"/>
              </w:rPr>
              <w:t>Point Value</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5DFB7C83" w14:textId="7C8637AE" w:rsidR="5B95AEA7" w:rsidRPr="00A61353" w:rsidRDefault="5B95AEA7" w:rsidP="5B95AEA7">
            <w:pPr>
              <w:spacing w:line="276" w:lineRule="auto"/>
              <w:jc w:val="center"/>
            </w:pPr>
            <w:r w:rsidRPr="00A61353">
              <w:rPr>
                <w:rFonts w:eastAsia="Times New Roman" w:cs="Times New Roman"/>
                <w:b/>
                <w:bCs/>
                <w:sz w:val="22"/>
                <w:szCs w:val="22"/>
              </w:rPr>
              <w:t>Point Percentage</w:t>
            </w:r>
          </w:p>
        </w:tc>
      </w:tr>
      <w:tr w:rsidR="5B95AEA7" w:rsidRPr="00A61353" w14:paraId="2D14A415" w14:textId="77777777" w:rsidTr="5C313DE1">
        <w:trPr>
          <w:trHeight w:val="300"/>
        </w:trPr>
        <w:tc>
          <w:tcPr>
            <w:tcW w:w="2643" w:type="dxa"/>
            <w:tcBorders>
              <w:top w:val="single" w:sz="8" w:space="0" w:color="auto"/>
              <w:left w:val="single" w:sz="8" w:space="0" w:color="auto"/>
              <w:bottom w:val="single" w:sz="8" w:space="0" w:color="auto"/>
              <w:right w:val="single" w:sz="8" w:space="0" w:color="auto"/>
            </w:tcBorders>
            <w:tcMar>
              <w:left w:w="108" w:type="dxa"/>
              <w:right w:w="108" w:type="dxa"/>
            </w:tcMar>
          </w:tcPr>
          <w:p w14:paraId="06F44735" w14:textId="3C9E1A01" w:rsidR="5B95AEA7" w:rsidRPr="00A61353" w:rsidRDefault="5B95AEA7" w:rsidP="5B95AEA7">
            <w:pPr>
              <w:spacing w:line="276" w:lineRule="auto"/>
            </w:pPr>
            <w:r w:rsidRPr="00A61353">
              <w:rPr>
                <w:rFonts w:eastAsia="Times New Roman" w:cs="Times New Roman"/>
                <w:sz w:val="22"/>
                <w:szCs w:val="22"/>
              </w:rPr>
              <w:t xml:space="preserve"> </w:t>
            </w:r>
          </w:p>
        </w:tc>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2CA26A3B" w14:textId="2302D5EC"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14:paraId="2117141D" w14:textId="5D140A24"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3E8C030B" w14:textId="48ABB157" w:rsidR="5B95AEA7" w:rsidRPr="00A61353" w:rsidRDefault="5B95AEA7" w:rsidP="5B95AEA7">
            <w:pPr>
              <w:spacing w:line="276" w:lineRule="auto"/>
              <w:jc w:val="center"/>
            </w:pPr>
            <w:r w:rsidRPr="00A61353">
              <w:rPr>
                <w:rFonts w:eastAsia="Times New Roman" w:cs="Times New Roman"/>
                <w:sz w:val="22"/>
                <w:szCs w:val="22"/>
              </w:rPr>
              <w:t xml:space="preserve"> </w:t>
            </w:r>
          </w:p>
        </w:tc>
      </w:tr>
      <w:tr w:rsidR="5B95AEA7" w:rsidRPr="00A61353" w14:paraId="63844024" w14:textId="77777777" w:rsidTr="5C313DE1">
        <w:trPr>
          <w:trHeight w:val="300"/>
        </w:trPr>
        <w:tc>
          <w:tcPr>
            <w:tcW w:w="2643" w:type="dxa"/>
            <w:tcBorders>
              <w:top w:val="single" w:sz="8" w:space="0" w:color="auto"/>
              <w:left w:val="single" w:sz="8" w:space="0" w:color="auto"/>
              <w:bottom w:val="single" w:sz="8" w:space="0" w:color="auto"/>
              <w:right w:val="single" w:sz="8" w:space="0" w:color="auto"/>
            </w:tcBorders>
            <w:tcMar>
              <w:left w:w="108" w:type="dxa"/>
              <w:right w:w="108" w:type="dxa"/>
            </w:tcMar>
          </w:tcPr>
          <w:p w14:paraId="4C9716F5" w14:textId="3FDAB714" w:rsidR="5B95AEA7" w:rsidRPr="00A61353" w:rsidRDefault="5B95AEA7" w:rsidP="5B95AEA7">
            <w:pPr>
              <w:spacing w:line="276" w:lineRule="auto"/>
            </w:pPr>
            <w:r w:rsidRPr="00A61353">
              <w:rPr>
                <w:rFonts w:eastAsia="Times New Roman" w:cs="Times New Roman"/>
                <w:sz w:val="22"/>
                <w:szCs w:val="22"/>
              </w:rPr>
              <w:t xml:space="preserve"> </w:t>
            </w:r>
          </w:p>
        </w:tc>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7B289FDD" w14:textId="7A6E9D6C"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14:paraId="1E2604DC" w14:textId="609C3952"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1FF08A5A" w14:textId="2216E10B" w:rsidR="5B95AEA7" w:rsidRPr="00A61353" w:rsidRDefault="5B95AEA7" w:rsidP="5B95AEA7">
            <w:pPr>
              <w:spacing w:line="276" w:lineRule="auto"/>
              <w:jc w:val="center"/>
            </w:pPr>
            <w:r w:rsidRPr="00A61353">
              <w:rPr>
                <w:rFonts w:eastAsia="Times New Roman" w:cs="Times New Roman"/>
                <w:sz w:val="22"/>
                <w:szCs w:val="22"/>
              </w:rPr>
              <w:t xml:space="preserve"> </w:t>
            </w:r>
          </w:p>
        </w:tc>
      </w:tr>
      <w:tr w:rsidR="5B95AEA7" w:rsidRPr="00A61353" w14:paraId="3AB187E8" w14:textId="77777777" w:rsidTr="5C313DE1">
        <w:trPr>
          <w:trHeight w:val="300"/>
        </w:trPr>
        <w:tc>
          <w:tcPr>
            <w:tcW w:w="2643" w:type="dxa"/>
            <w:tcBorders>
              <w:top w:val="single" w:sz="8" w:space="0" w:color="auto"/>
              <w:left w:val="single" w:sz="8" w:space="0" w:color="auto"/>
              <w:bottom w:val="single" w:sz="8" w:space="0" w:color="auto"/>
              <w:right w:val="single" w:sz="8" w:space="0" w:color="auto"/>
            </w:tcBorders>
            <w:tcMar>
              <w:left w:w="108" w:type="dxa"/>
              <w:right w:w="108" w:type="dxa"/>
            </w:tcMar>
          </w:tcPr>
          <w:p w14:paraId="1A305041" w14:textId="7572B788" w:rsidR="5B95AEA7" w:rsidRPr="00A61353" w:rsidRDefault="5B95AEA7" w:rsidP="5B95AEA7">
            <w:pPr>
              <w:spacing w:line="276" w:lineRule="auto"/>
            </w:pPr>
            <w:r w:rsidRPr="00A61353">
              <w:rPr>
                <w:rFonts w:eastAsia="Times New Roman" w:cs="Times New Roman"/>
                <w:sz w:val="22"/>
                <w:szCs w:val="22"/>
              </w:rPr>
              <w:t xml:space="preserve"> </w:t>
            </w:r>
          </w:p>
        </w:tc>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1AE62A30" w14:textId="41A51830"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14:paraId="71A6A603" w14:textId="7C1EBBDD"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0C393F36" w14:textId="3F7554C4" w:rsidR="5B95AEA7" w:rsidRPr="00A61353" w:rsidRDefault="5B95AEA7" w:rsidP="5B95AEA7">
            <w:pPr>
              <w:spacing w:line="276" w:lineRule="auto"/>
              <w:jc w:val="center"/>
            </w:pPr>
            <w:r w:rsidRPr="00A61353">
              <w:rPr>
                <w:rFonts w:eastAsia="Times New Roman" w:cs="Times New Roman"/>
                <w:sz w:val="22"/>
                <w:szCs w:val="22"/>
              </w:rPr>
              <w:t xml:space="preserve"> </w:t>
            </w:r>
          </w:p>
        </w:tc>
      </w:tr>
      <w:tr w:rsidR="5B95AEA7" w:rsidRPr="00A61353" w14:paraId="2865A4E3" w14:textId="77777777" w:rsidTr="5C313DE1">
        <w:trPr>
          <w:trHeight w:val="300"/>
        </w:trPr>
        <w:tc>
          <w:tcPr>
            <w:tcW w:w="2643" w:type="dxa"/>
            <w:tcBorders>
              <w:top w:val="single" w:sz="8" w:space="0" w:color="auto"/>
              <w:left w:val="single" w:sz="8" w:space="0" w:color="auto"/>
              <w:bottom w:val="single" w:sz="8" w:space="0" w:color="auto"/>
              <w:right w:val="single" w:sz="8" w:space="0" w:color="auto"/>
            </w:tcBorders>
            <w:tcMar>
              <w:left w:w="108" w:type="dxa"/>
              <w:right w:w="108" w:type="dxa"/>
            </w:tcMar>
          </w:tcPr>
          <w:p w14:paraId="75E6BD51" w14:textId="72E13BEE" w:rsidR="5B95AEA7" w:rsidRPr="00A61353" w:rsidRDefault="5B95AEA7" w:rsidP="5B95AEA7">
            <w:pPr>
              <w:spacing w:line="276" w:lineRule="auto"/>
            </w:pPr>
            <w:r w:rsidRPr="00A61353">
              <w:rPr>
                <w:rFonts w:eastAsia="Times New Roman" w:cs="Times New Roman"/>
                <w:sz w:val="22"/>
                <w:szCs w:val="22"/>
              </w:rPr>
              <w:t xml:space="preserve"> </w:t>
            </w:r>
          </w:p>
        </w:tc>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7BAF3F51" w14:textId="7A6B1969"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14:paraId="5893E063" w14:textId="2AD280B7"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1C07FCA0" w14:textId="2F9640D3" w:rsidR="5B95AEA7" w:rsidRPr="00A61353" w:rsidRDefault="5B95AEA7" w:rsidP="5B95AEA7">
            <w:pPr>
              <w:spacing w:line="276" w:lineRule="auto"/>
              <w:jc w:val="center"/>
            </w:pPr>
            <w:r w:rsidRPr="00A61353">
              <w:rPr>
                <w:rFonts w:eastAsia="Times New Roman" w:cs="Times New Roman"/>
                <w:sz w:val="22"/>
                <w:szCs w:val="22"/>
              </w:rPr>
              <w:t xml:space="preserve"> </w:t>
            </w:r>
          </w:p>
        </w:tc>
      </w:tr>
      <w:tr w:rsidR="5B95AEA7" w:rsidRPr="00A61353" w14:paraId="2DD68F7E" w14:textId="77777777" w:rsidTr="5C313DE1">
        <w:trPr>
          <w:trHeight w:val="300"/>
        </w:trPr>
        <w:tc>
          <w:tcPr>
            <w:tcW w:w="2643" w:type="dxa"/>
            <w:tcBorders>
              <w:top w:val="single" w:sz="8" w:space="0" w:color="auto"/>
              <w:left w:val="single" w:sz="8" w:space="0" w:color="auto"/>
              <w:bottom w:val="double" w:sz="4" w:space="0" w:color="auto"/>
              <w:right w:val="single" w:sz="8" w:space="0" w:color="auto"/>
            </w:tcBorders>
            <w:tcMar>
              <w:left w:w="108" w:type="dxa"/>
              <w:right w:w="108" w:type="dxa"/>
            </w:tcMar>
          </w:tcPr>
          <w:p w14:paraId="75AF6C5A" w14:textId="4838DADC" w:rsidR="5B95AEA7" w:rsidRPr="00A61353" w:rsidRDefault="5B95AEA7" w:rsidP="5B95AEA7">
            <w:pPr>
              <w:spacing w:line="276" w:lineRule="auto"/>
            </w:pPr>
            <w:r w:rsidRPr="00A61353">
              <w:rPr>
                <w:rFonts w:eastAsia="Times New Roman" w:cs="Times New Roman"/>
                <w:sz w:val="22"/>
                <w:szCs w:val="22"/>
              </w:rPr>
              <w:t xml:space="preserve"> </w:t>
            </w:r>
          </w:p>
        </w:tc>
        <w:tc>
          <w:tcPr>
            <w:tcW w:w="1739" w:type="dxa"/>
            <w:tcBorders>
              <w:top w:val="single" w:sz="8" w:space="0" w:color="auto"/>
              <w:left w:val="single" w:sz="8" w:space="0" w:color="auto"/>
              <w:bottom w:val="double" w:sz="4" w:space="0" w:color="auto"/>
              <w:right w:val="single" w:sz="8" w:space="0" w:color="auto"/>
            </w:tcBorders>
            <w:tcMar>
              <w:left w:w="108" w:type="dxa"/>
              <w:right w:w="108" w:type="dxa"/>
            </w:tcMar>
          </w:tcPr>
          <w:p w14:paraId="02B3384C" w14:textId="777F23B9"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1650" w:type="dxa"/>
            <w:tcBorders>
              <w:top w:val="single" w:sz="8" w:space="0" w:color="auto"/>
              <w:left w:val="single" w:sz="8" w:space="0" w:color="auto"/>
              <w:bottom w:val="double" w:sz="4" w:space="0" w:color="auto"/>
              <w:right w:val="single" w:sz="8" w:space="0" w:color="auto"/>
            </w:tcBorders>
            <w:tcMar>
              <w:left w:w="108" w:type="dxa"/>
              <w:right w:w="108" w:type="dxa"/>
            </w:tcMar>
          </w:tcPr>
          <w:p w14:paraId="76BC8469" w14:textId="1509FD91"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2100" w:type="dxa"/>
            <w:tcBorders>
              <w:top w:val="single" w:sz="8" w:space="0" w:color="auto"/>
              <w:left w:val="single" w:sz="8" w:space="0" w:color="auto"/>
              <w:bottom w:val="double" w:sz="4" w:space="0" w:color="auto"/>
              <w:right w:val="single" w:sz="8" w:space="0" w:color="auto"/>
            </w:tcBorders>
            <w:tcMar>
              <w:left w:w="108" w:type="dxa"/>
              <w:right w:w="108" w:type="dxa"/>
            </w:tcMar>
          </w:tcPr>
          <w:p w14:paraId="7061ACFE" w14:textId="3EE60269" w:rsidR="5B95AEA7" w:rsidRPr="00A61353" w:rsidRDefault="5B95AEA7" w:rsidP="5B95AEA7">
            <w:pPr>
              <w:spacing w:line="276" w:lineRule="auto"/>
              <w:jc w:val="center"/>
            </w:pPr>
            <w:r w:rsidRPr="00A61353">
              <w:rPr>
                <w:rFonts w:eastAsia="Times New Roman" w:cs="Times New Roman"/>
                <w:sz w:val="22"/>
                <w:szCs w:val="22"/>
              </w:rPr>
              <w:t xml:space="preserve"> </w:t>
            </w:r>
          </w:p>
        </w:tc>
      </w:tr>
      <w:tr w:rsidR="5C313DE1" w14:paraId="51478832" w14:textId="77777777" w:rsidTr="5C313DE1">
        <w:trPr>
          <w:trHeight w:val="300"/>
        </w:trPr>
        <w:tc>
          <w:tcPr>
            <w:tcW w:w="2643" w:type="dxa"/>
            <w:tcBorders>
              <w:top w:val="double" w:sz="4" w:space="0" w:color="auto"/>
              <w:left w:val="single" w:sz="12" w:space="0" w:color="000000" w:themeColor="text1"/>
              <w:bottom w:val="single" w:sz="12" w:space="0" w:color="000000" w:themeColor="text1"/>
              <w:right w:val="single" w:sz="8" w:space="0" w:color="auto"/>
            </w:tcBorders>
            <w:tcMar>
              <w:left w:w="108" w:type="dxa"/>
              <w:right w:w="108" w:type="dxa"/>
            </w:tcMar>
          </w:tcPr>
          <w:p w14:paraId="2D4F5FBF" w14:textId="2FAAB212" w:rsidR="776E3500" w:rsidRDefault="776E3500" w:rsidP="5C313DE1">
            <w:pPr>
              <w:spacing w:line="276" w:lineRule="auto"/>
              <w:rPr>
                <w:rFonts w:eastAsia="Times New Roman" w:cs="Times New Roman"/>
                <w:b/>
                <w:bCs/>
                <w:sz w:val="22"/>
                <w:szCs w:val="22"/>
              </w:rPr>
            </w:pPr>
            <w:r w:rsidRPr="5C313DE1">
              <w:rPr>
                <w:rFonts w:eastAsia="Times New Roman" w:cs="Times New Roman"/>
                <w:b/>
                <w:bCs/>
                <w:sz w:val="22"/>
                <w:szCs w:val="22"/>
              </w:rPr>
              <w:t>Total</w:t>
            </w:r>
          </w:p>
        </w:tc>
        <w:tc>
          <w:tcPr>
            <w:tcW w:w="1739" w:type="dxa"/>
            <w:tcBorders>
              <w:top w:val="double" w:sz="4" w:space="0" w:color="auto"/>
              <w:left w:val="single" w:sz="8" w:space="0" w:color="auto"/>
              <w:bottom w:val="single" w:sz="8" w:space="0" w:color="auto"/>
              <w:right w:val="single" w:sz="8" w:space="0" w:color="auto"/>
            </w:tcBorders>
            <w:tcMar>
              <w:left w:w="108" w:type="dxa"/>
              <w:right w:w="108" w:type="dxa"/>
            </w:tcMar>
          </w:tcPr>
          <w:p w14:paraId="10451544" w14:textId="15D55E86" w:rsidR="776E3500" w:rsidRDefault="776E3500" w:rsidP="5C313DE1">
            <w:pPr>
              <w:spacing w:line="276" w:lineRule="auto"/>
              <w:jc w:val="center"/>
              <w:rPr>
                <w:rFonts w:eastAsia="Times New Roman" w:cs="Times New Roman"/>
                <w:b/>
                <w:bCs/>
                <w:sz w:val="22"/>
                <w:szCs w:val="22"/>
              </w:rPr>
            </w:pPr>
            <w:r w:rsidRPr="5C313DE1">
              <w:rPr>
                <w:rFonts w:eastAsia="Times New Roman" w:cs="Times New Roman"/>
                <w:b/>
                <w:bCs/>
                <w:sz w:val="22"/>
                <w:szCs w:val="22"/>
              </w:rPr>
              <w:t>N/A</w:t>
            </w:r>
          </w:p>
        </w:tc>
        <w:tc>
          <w:tcPr>
            <w:tcW w:w="1650" w:type="dxa"/>
            <w:tcBorders>
              <w:top w:val="double" w:sz="4" w:space="0" w:color="auto"/>
              <w:left w:val="single" w:sz="8" w:space="0" w:color="auto"/>
              <w:bottom w:val="single" w:sz="8" w:space="0" w:color="auto"/>
              <w:right w:val="single" w:sz="8" w:space="0" w:color="auto"/>
            </w:tcBorders>
            <w:tcMar>
              <w:left w:w="108" w:type="dxa"/>
              <w:right w:w="108" w:type="dxa"/>
            </w:tcMar>
          </w:tcPr>
          <w:p w14:paraId="70C8C457" w14:textId="219E09C3" w:rsidR="5C313DE1" w:rsidRDefault="5C313DE1" w:rsidP="5C313DE1">
            <w:pPr>
              <w:spacing w:line="276" w:lineRule="auto"/>
              <w:jc w:val="center"/>
              <w:rPr>
                <w:rFonts w:eastAsia="Times New Roman" w:cs="Times New Roman"/>
                <w:b/>
                <w:bCs/>
                <w:sz w:val="22"/>
                <w:szCs w:val="22"/>
              </w:rPr>
            </w:pPr>
          </w:p>
        </w:tc>
        <w:tc>
          <w:tcPr>
            <w:tcW w:w="2100" w:type="dxa"/>
            <w:tcBorders>
              <w:top w:val="double" w:sz="4" w:space="0" w:color="auto"/>
              <w:left w:val="single" w:sz="8" w:space="0" w:color="auto"/>
              <w:bottom w:val="single" w:sz="8" w:space="0" w:color="auto"/>
              <w:right w:val="single" w:sz="8" w:space="0" w:color="auto"/>
            </w:tcBorders>
            <w:tcMar>
              <w:left w:w="108" w:type="dxa"/>
              <w:right w:w="108" w:type="dxa"/>
            </w:tcMar>
          </w:tcPr>
          <w:p w14:paraId="047EFEFF" w14:textId="210E98FF" w:rsidR="5C313DE1" w:rsidRDefault="5C313DE1" w:rsidP="5C313DE1">
            <w:pPr>
              <w:spacing w:line="276" w:lineRule="auto"/>
              <w:jc w:val="center"/>
              <w:rPr>
                <w:rFonts w:eastAsia="Times New Roman" w:cs="Times New Roman"/>
                <w:b/>
                <w:bCs/>
                <w:sz w:val="22"/>
                <w:szCs w:val="22"/>
              </w:rPr>
            </w:pPr>
          </w:p>
        </w:tc>
      </w:tr>
    </w:tbl>
    <w:p w14:paraId="58F56BD4" w14:textId="662659A9" w:rsidR="5C313DE1" w:rsidRDefault="5C313DE1"/>
    <w:p w14:paraId="40E32DB5" w14:textId="7419778B" w:rsidR="00814508" w:rsidRPr="00A61353" w:rsidRDefault="045FA61E" w:rsidP="5B95AEA7">
      <w:pPr>
        <w:spacing w:after="0" w:line="276" w:lineRule="auto"/>
      </w:pPr>
      <w:r w:rsidRPr="00A61353">
        <w:rPr>
          <w:rFonts w:eastAsia="Times New Roman" w:cs="Times New Roman"/>
          <w:b/>
          <w:bCs/>
          <w:color w:val="2E74B5"/>
        </w:rPr>
        <w:lastRenderedPageBreak/>
        <w:t xml:space="preserve"> </w:t>
      </w:r>
    </w:p>
    <w:tbl>
      <w:tblPr>
        <w:tblStyle w:val="TableGrid"/>
        <w:tblW w:w="0" w:type="auto"/>
        <w:tblLayout w:type="fixed"/>
        <w:tblLook w:val="04A0" w:firstRow="1" w:lastRow="0" w:firstColumn="1" w:lastColumn="0" w:noHBand="0" w:noVBand="1"/>
      </w:tblPr>
      <w:tblGrid>
        <w:gridCol w:w="1430"/>
        <w:gridCol w:w="675"/>
        <w:gridCol w:w="761"/>
        <w:gridCol w:w="761"/>
        <w:gridCol w:w="761"/>
        <w:gridCol w:w="761"/>
        <w:gridCol w:w="761"/>
        <w:gridCol w:w="761"/>
        <w:gridCol w:w="834"/>
      </w:tblGrid>
      <w:tr w:rsidR="5B95AEA7" w:rsidRPr="00A61353" w14:paraId="4F3B3861" w14:textId="77777777" w:rsidTr="009E54FD">
        <w:trPr>
          <w:trHeight w:val="345"/>
          <w:tblHeader/>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14:paraId="1351DEE8" w14:textId="4F6BAB29" w:rsidR="5B95AEA7" w:rsidRPr="00A61353" w:rsidRDefault="5B95AEA7" w:rsidP="5B95AEA7">
            <w:pPr>
              <w:spacing w:line="276" w:lineRule="auto"/>
            </w:pPr>
            <w:r w:rsidRPr="00A61353">
              <w:rPr>
                <w:rFonts w:eastAsia="Times New Roman" w:cs="Times New Roman"/>
                <w:b/>
                <w:bCs/>
                <w:color w:val="003399"/>
                <w:sz w:val="22"/>
                <w:szCs w:val="22"/>
              </w:rPr>
              <w:t xml:space="preserve"> </w:t>
            </w:r>
          </w:p>
        </w:tc>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798E6F62" w14:textId="7F6E4089" w:rsidR="5B95AEA7" w:rsidRPr="00A61353" w:rsidRDefault="5B95AEA7" w:rsidP="5B95AEA7">
            <w:pPr>
              <w:spacing w:line="276" w:lineRule="auto"/>
              <w:jc w:val="center"/>
            </w:pPr>
            <w:r w:rsidRPr="00A61353">
              <w:rPr>
                <w:rFonts w:eastAsia="Times New Roman" w:cs="Times New Roman"/>
                <w:b/>
                <w:bCs/>
                <w:sz w:val="22"/>
                <w:szCs w:val="22"/>
              </w:rPr>
              <w:t>A</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4CC453F2" w14:textId="7A60556C" w:rsidR="5B95AEA7" w:rsidRPr="00A61353" w:rsidRDefault="5B95AEA7" w:rsidP="5B95AEA7">
            <w:pPr>
              <w:spacing w:line="276" w:lineRule="auto"/>
              <w:jc w:val="center"/>
            </w:pPr>
            <w:r w:rsidRPr="00A61353">
              <w:rPr>
                <w:rFonts w:eastAsia="Times New Roman" w:cs="Times New Roman"/>
                <w:b/>
                <w:bCs/>
                <w:sz w:val="22"/>
                <w:szCs w:val="22"/>
              </w:rPr>
              <w:t>B+</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27F888AF" w14:textId="440960A6" w:rsidR="5B95AEA7" w:rsidRPr="00A61353" w:rsidRDefault="5B95AEA7" w:rsidP="5B95AEA7">
            <w:pPr>
              <w:spacing w:line="276" w:lineRule="auto"/>
              <w:jc w:val="center"/>
            </w:pPr>
            <w:r w:rsidRPr="00A61353">
              <w:rPr>
                <w:rFonts w:eastAsia="Times New Roman" w:cs="Times New Roman"/>
                <w:b/>
                <w:bCs/>
                <w:sz w:val="22"/>
                <w:szCs w:val="22"/>
              </w:rPr>
              <w:t>B</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41AF277C" w14:textId="3DBFEBBA" w:rsidR="5B95AEA7" w:rsidRPr="00A61353" w:rsidRDefault="5B95AEA7" w:rsidP="5B95AEA7">
            <w:pPr>
              <w:spacing w:line="276" w:lineRule="auto"/>
              <w:jc w:val="center"/>
            </w:pPr>
            <w:r w:rsidRPr="00A61353">
              <w:rPr>
                <w:rFonts w:eastAsia="Times New Roman" w:cs="Times New Roman"/>
                <w:b/>
                <w:bCs/>
                <w:sz w:val="22"/>
                <w:szCs w:val="22"/>
              </w:rPr>
              <w:t>C+</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116748E3" w14:textId="1D6638A7" w:rsidR="5B95AEA7" w:rsidRPr="00A61353" w:rsidRDefault="5B95AEA7" w:rsidP="5B95AEA7">
            <w:pPr>
              <w:spacing w:line="276" w:lineRule="auto"/>
              <w:jc w:val="center"/>
            </w:pPr>
            <w:r w:rsidRPr="00A61353">
              <w:rPr>
                <w:rFonts w:eastAsia="Times New Roman" w:cs="Times New Roman"/>
                <w:b/>
                <w:bCs/>
                <w:sz w:val="22"/>
                <w:szCs w:val="22"/>
              </w:rPr>
              <w:t>C</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3F55724A" w14:textId="33491369" w:rsidR="5B95AEA7" w:rsidRPr="00A61353" w:rsidRDefault="5B95AEA7" w:rsidP="5B95AEA7">
            <w:pPr>
              <w:spacing w:line="276" w:lineRule="auto"/>
              <w:jc w:val="center"/>
            </w:pPr>
            <w:r w:rsidRPr="00A61353">
              <w:rPr>
                <w:rFonts w:eastAsia="Times New Roman" w:cs="Times New Roman"/>
                <w:b/>
                <w:bCs/>
                <w:sz w:val="22"/>
                <w:szCs w:val="22"/>
              </w:rPr>
              <w:t>D+</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7B2C006A" w14:textId="29ABE6C5" w:rsidR="5B95AEA7" w:rsidRPr="00A61353" w:rsidRDefault="5B95AEA7" w:rsidP="5B95AEA7">
            <w:pPr>
              <w:spacing w:line="276" w:lineRule="auto"/>
              <w:jc w:val="center"/>
            </w:pPr>
            <w:r w:rsidRPr="00A61353">
              <w:rPr>
                <w:rFonts w:eastAsia="Times New Roman" w:cs="Times New Roman"/>
                <w:b/>
                <w:bCs/>
                <w:sz w:val="22"/>
                <w:szCs w:val="22"/>
              </w:rPr>
              <w:t>D</w:t>
            </w:r>
          </w:p>
        </w:tc>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7105AC2D" w14:textId="44C641C5" w:rsidR="5B95AEA7" w:rsidRPr="00A61353" w:rsidRDefault="5B95AEA7" w:rsidP="5B95AEA7">
            <w:pPr>
              <w:spacing w:line="276" w:lineRule="auto"/>
              <w:jc w:val="center"/>
            </w:pPr>
            <w:r w:rsidRPr="00A61353">
              <w:rPr>
                <w:rFonts w:eastAsia="Times New Roman" w:cs="Times New Roman"/>
                <w:b/>
                <w:bCs/>
                <w:sz w:val="22"/>
                <w:szCs w:val="22"/>
              </w:rPr>
              <w:t>F</w:t>
            </w:r>
          </w:p>
        </w:tc>
      </w:tr>
      <w:tr w:rsidR="5B95AEA7" w:rsidRPr="00A61353" w14:paraId="6C3966EB" w14:textId="77777777" w:rsidTr="00A61353">
        <w:trPr>
          <w:trHeight w:val="300"/>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14:paraId="07FADEB2" w14:textId="6BF85AD7" w:rsidR="5B95AEA7" w:rsidRPr="00A61353" w:rsidRDefault="5B95AEA7" w:rsidP="5B95AEA7">
            <w:pPr>
              <w:spacing w:line="276" w:lineRule="auto"/>
              <w:rPr>
                <w:sz w:val="22"/>
                <w:szCs w:val="22"/>
              </w:rPr>
            </w:pPr>
            <w:r w:rsidRPr="00A61353">
              <w:rPr>
                <w:rFonts w:eastAsia="Times New Roman" w:cs="Times New Roman"/>
                <w:b/>
                <w:bCs/>
                <w:sz w:val="22"/>
                <w:szCs w:val="22"/>
              </w:rPr>
              <w:t>Points</w:t>
            </w:r>
          </w:p>
        </w:tc>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2348B731" w14:textId="13855B6A"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7367C920" w14:textId="258E82B6"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30217F01" w14:textId="49428E00"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7EBE396A" w14:textId="68DE946A"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238A89A4" w14:textId="72235163"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3FF82A9E" w14:textId="2988C184"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1C3C9E83" w14:textId="4707E6B1"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4262AAF5" w14:textId="4DD47A15" w:rsidR="5B95AEA7" w:rsidRPr="00A61353" w:rsidRDefault="5B95AEA7" w:rsidP="5B95AEA7">
            <w:pPr>
              <w:spacing w:line="276" w:lineRule="auto"/>
              <w:jc w:val="center"/>
            </w:pPr>
            <w:r w:rsidRPr="00A61353">
              <w:rPr>
                <w:rFonts w:eastAsia="Times New Roman" w:cs="Times New Roman"/>
                <w:sz w:val="22"/>
                <w:szCs w:val="22"/>
              </w:rPr>
              <w:t xml:space="preserve"> </w:t>
            </w:r>
          </w:p>
        </w:tc>
      </w:tr>
      <w:tr w:rsidR="5B95AEA7" w:rsidRPr="00A61353" w14:paraId="33B83422" w14:textId="77777777" w:rsidTr="00A61353">
        <w:trPr>
          <w:trHeight w:val="300"/>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14:paraId="1569D8E1" w14:textId="0167F217" w:rsidR="5B95AEA7" w:rsidRPr="00A61353" w:rsidRDefault="5B95AEA7" w:rsidP="5B95AEA7">
            <w:pPr>
              <w:spacing w:line="276" w:lineRule="auto"/>
              <w:rPr>
                <w:sz w:val="22"/>
                <w:szCs w:val="22"/>
              </w:rPr>
            </w:pPr>
            <w:r w:rsidRPr="00A61353">
              <w:rPr>
                <w:rFonts w:eastAsia="Times New Roman" w:cs="Times New Roman"/>
                <w:b/>
                <w:bCs/>
                <w:sz w:val="22"/>
                <w:szCs w:val="22"/>
              </w:rPr>
              <w:t>Percentage</w:t>
            </w:r>
          </w:p>
        </w:tc>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7EA5BE7D" w14:textId="495456C9" w:rsidR="5B95AEA7" w:rsidRPr="00A61353" w:rsidRDefault="5B95AEA7" w:rsidP="5B95AEA7">
            <w:pPr>
              <w:spacing w:line="276" w:lineRule="auto"/>
              <w:jc w:val="center"/>
            </w:pPr>
            <w:r w:rsidRPr="00A61353">
              <w:rPr>
                <w:rFonts w:eastAsia="Times New Roman" w:cs="Times New Roman"/>
                <w:sz w:val="22"/>
                <w:szCs w:val="22"/>
              </w:rPr>
              <w:t>90-100%</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41BD57E1" w14:textId="3E20058E" w:rsidR="5B95AEA7" w:rsidRPr="00A61353" w:rsidRDefault="5B95AEA7" w:rsidP="5B95AEA7">
            <w:pPr>
              <w:spacing w:line="276" w:lineRule="auto"/>
              <w:jc w:val="center"/>
            </w:pPr>
            <w:r w:rsidRPr="00A61353">
              <w:rPr>
                <w:rFonts w:eastAsia="Times New Roman" w:cs="Times New Roman"/>
                <w:sz w:val="22"/>
                <w:szCs w:val="22"/>
              </w:rPr>
              <w:t>86-89.9%</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6104061A" w14:textId="267D7A7F" w:rsidR="5B95AEA7" w:rsidRPr="00A61353" w:rsidRDefault="5B95AEA7" w:rsidP="5B95AEA7">
            <w:pPr>
              <w:spacing w:line="276" w:lineRule="auto"/>
              <w:jc w:val="center"/>
            </w:pPr>
            <w:r w:rsidRPr="00A61353">
              <w:rPr>
                <w:rFonts w:eastAsia="Times New Roman" w:cs="Times New Roman"/>
                <w:sz w:val="22"/>
                <w:szCs w:val="22"/>
              </w:rPr>
              <w:t>80-85.9%</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5FCD35E4" w14:textId="35BF776B" w:rsidR="5B95AEA7" w:rsidRPr="00A61353" w:rsidRDefault="5B95AEA7" w:rsidP="5B95AEA7">
            <w:pPr>
              <w:spacing w:line="276" w:lineRule="auto"/>
              <w:jc w:val="center"/>
            </w:pPr>
            <w:r w:rsidRPr="00A61353">
              <w:rPr>
                <w:rFonts w:eastAsia="Times New Roman" w:cs="Times New Roman"/>
                <w:sz w:val="22"/>
                <w:szCs w:val="22"/>
              </w:rPr>
              <w:t>76-79.9%</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03F9772F" w14:textId="64B67093" w:rsidR="5B95AEA7" w:rsidRPr="00A61353" w:rsidRDefault="5B95AEA7" w:rsidP="5B95AEA7">
            <w:pPr>
              <w:spacing w:line="276" w:lineRule="auto"/>
              <w:jc w:val="center"/>
            </w:pPr>
            <w:r w:rsidRPr="00A61353">
              <w:rPr>
                <w:rFonts w:eastAsia="Times New Roman" w:cs="Times New Roman"/>
                <w:sz w:val="22"/>
                <w:szCs w:val="22"/>
              </w:rPr>
              <w:t>70-75.9%</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0CA1EDD4" w14:textId="4A958ABF" w:rsidR="5B95AEA7" w:rsidRPr="00A61353" w:rsidRDefault="5B95AEA7" w:rsidP="5B95AEA7">
            <w:pPr>
              <w:spacing w:line="276" w:lineRule="auto"/>
              <w:jc w:val="center"/>
            </w:pPr>
            <w:r w:rsidRPr="00A61353">
              <w:rPr>
                <w:rFonts w:eastAsia="Times New Roman" w:cs="Times New Roman"/>
                <w:sz w:val="22"/>
                <w:szCs w:val="22"/>
              </w:rPr>
              <w:t>66-69.9%</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72A45F27" w14:textId="0475D559" w:rsidR="5B95AEA7" w:rsidRPr="00A61353" w:rsidRDefault="5B95AEA7" w:rsidP="5B95AEA7">
            <w:pPr>
              <w:spacing w:line="276" w:lineRule="auto"/>
              <w:jc w:val="center"/>
            </w:pPr>
            <w:r w:rsidRPr="00A61353">
              <w:rPr>
                <w:rFonts w:eastAsia="Times New Roman" w:cs="Times New Roman"/>
                <w:sz w:val="22"/>
                <w:szCs w:val="22"/>
              </w:rPr>
              <w:t>60-65.9%</w:t>
            </w:r>
          </w:p>
        </w:tc>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35B608A2" w14:textId="04205A29" w:rsidR="5B95AEA7" w:rsidRPr="00A61353" w:rsidRDefault="5B95AEA7" w:rsidP="5B95AEA7">
            <w:pPr>
              <w:spacing w:line="276" w:lineRule="auto"/>
              <w:jc w:val="center"/>
            </w:pPr>
            <w:r w:rsidRPr="00A61353">
              <w:rPr>
                <w:rFonts w:eastAsia="Times New Roman" w:cs="Times New Roman"/>
                <w:sz w:val="22"/>
                <w:szCs w:val="22"/>
              </w:rPr>
              <w:t>Below 60%</w:t>
            </w:r>
          </w:p>
        </w:tc>
      </w:tr>
    </w:tbl>
    <w:p w14:paraId="719B7832" w14:textId="393EF742" w:rsidR="00814508" w:rsidRPr="00A61353" w:rsidRDefault="045FA61E" w:rsidP="5B95AEA7">
      <w:pPr>
        <w:spacing w:after="0"/>
      </w:pPr>
      <w:r w:rsidRPr="00A61353">
        <w:rPr>
          <w:rFonts w:eastAsia="Times New Roman" w:cs="Times New Roman"/>
        </w:rPr>
        <w:t xml:space="preserve"> </w:t>
      </w:r>
    </w:p>
    <w:p w14:paraId="58CB8DF8" w14:textId="37AFC475" w:rsidR="00814508" w:rsidRPr="00A61353" w:rsidRDefault="045FA61E" w:rsidP="5C313DE1">
      <w:pPr>
        <w:pStyle w:val="Heading2"/>
      </w:pPr>
      <w:r>
        <w:t>Course &amp; University Policies</w:t>
      </w:r>
    </w:p>
    <w:p w14:paraId="48BE6A16" w14:textId="292952EC" w:rsidR="00814508" w:rsidRPr="00A61353" w:rsidRDefault="045FA61E" w:rsidP="5C313DE1">
      <w:pPr>
        <w:pStyle w:val="Heading3"/>
      </w:pPr>
      <w:r>
        <w:t>Participation</w:t>
      </w:r>
    </w:p>
    <w:p w14:paraId="40F77EC3" w14:textId="78250B2B" w:rsidR="00814508" w:rsidRPr="00A61353" w:rsidRDefault="045FA61E" w:rsidP="5B95AEA7">
      <w:pPr>
        <w:spacing w:after="0"/>
      </w:pPr>
      <w:r w:rsidRPr="00A61353">
        <w:rPr>
          <w:rFonts w:eastAsia="Calibri" w:cs="Calibri"/>
          <w:i/>
          <w:iCs/>
          <w:color w:val="A6A6A6" w:themeColor="background1" w:themeShade="A6"/>
          <w:sz w:val="22"/>
          <w:szCs w:val="22"/>
        </w:rPr>
        <w:t>[Specify what is considered as participation in your class (weekly posting, online meeting, etc.) and how it will be evaluated (by quality or quantity).]</w:t>
      </w:r>
    </w:p>
    <w:p w14:paraId="01ADF2C1" w14:textId="73381CDE" w:rsidR="00814508" w:rsidRPr="00A61353" w:rsidRDefault="045FA61E" w:rsidP="5B95AEA7">
      <w:pPr>
        <w:spacing w:after="0"/>
      </w:pPr>
      <w:r w:rsidRPr="00A61353">
        <w:rPr>
          <w:rFonts w:eastAsia="Calibri" w:cs="Calibri"/>
          <w:b/>
          <w:bCs/>
          <w:i/>
          <w:iCs/>
          <w:color w:val="7D0000"/>
          <w:sz w:val="22"/>
          <w:szCs w:val="22"/>
        </w:rPr>
        <w:t xml:space="preserve"> </w:t>
      </w:r>
    </w:p>
    <w:p w14:paraId="68A47131" w14:textId="11ECC767" w:rsidR="00814508" w:rsidRPr="00A61353" w:rsidRDefault="045FA61E" w:rsidP="5C313DE1">
      <w:pPr>
        <w:pStyle w:val="Heading3"/>
      </w:pPr>
      <w:r>
        <w:t>Late Assignment Policy</w:t>
      </w:r>
    </w:p>
    <w:p w14:paraId="2B71675D" w14:textId="4E3E8BC2" w:rsidR="00814508" w:rsidRPr="00A61353" w:rsidRDefault="045FA61E" w:rsidP="5B95AEA7">
      <w:pPr>
        <w:spacing w:after="0"/>
      </w:pPr>
      <w:r w:rsidRPr="00A61353">
        <w:rPr>
          <w:rFonts w:eastAsia="Calibri" w:cs="Calibri"/>
          <w:i/>
          <w:iCs/>
          <w:color w:val="A6A6A6" w:themeColor="background1" w:themeShade="A6"/>
          <w:sz w:val="22"/>
          <w:szCs w:val="22"/>
        </w:rPr>
        <w:t>[Clearly explain your late assignment policy here. You could also include information about makeup exams/assignments, and/or resubmissions.]</w:t>
      </w:r>
    </w:p>
    <w:p w14:paraId="738297EA" w14:textId="34536DDF" w:rsidR="00814508" w:rsidRPr="00A61353" w:rsidRDefault="045FA61E" w:rsidP="5C313DE1">
      <w:pPr>
        <w:pStyle w:val="Heading3"/>
      </w:pPr>
      <w:r>
        <w:t xml:space="preserve">Course Materials Use and Recording  </w:t>
      </w:r>
    </w:p>
    <w:p w14:paraId="72153662" w14:textId="6ED1E400" w:rsidR="00814508" w:rsidRPr="00A61353" w:rsidRDefault="02576F53" w:rsidP="1953910A">
      <w:pPr>
        <w:spacing w:after="0"/>
        <w:rPr>
          <w:rFonts w:eastAsia="Times New Roman" w:cs="Times New Roman"/>
          <w:sz w:val="22"/>
          <w:szCs w:val="22"/>
        </w:rPr>
      </w:pPr>
      <w:r w:rsidRPr="1953910A">
        <w:rPr>
          <w:rFonts w:eastAsia="Times New Roman" w:cs="Times New Roman"/>
          <w:sz w:val="22"/>
          <w:szCs w:val="22"/>
        </w:rPr>
        <w:t xml:space="preserve">USI seeks to protect the integrity of what transpires during class sessions among students and </w:t>
      </w:r>
      <w:proofErr w:type="gramStart"/>
      <w:r w:rsidRPr="1953910A">
        <w:rPr>
          <w:rFonts w:eastAsia="Times New Roman" w:cs="Times New Roman"/>
          <w:sz w:val="22"/>
          <w:szCs w:val="22"/>
        </w:rPr>
        <w:t>instructor</w:t>
      </w:r>
      <w:proofErr w:type="gramEnd"/>
      <w:r w:rsidRPr="1953910A">
        <w:rPr>
          <w:rFonts w:eastAsia="Times New Roman" w:cs="Times New Roman"/>
          <w:sz w:val="22"/>
          <w:szCs w:val="22"/>
        </w:rPr>
        <w:t>, any course materials prepared by the instructor, and the privacy of students and faculty.</w:t>
      </w:r>
    </w:p>
    <w:p w14:paraId="3145F93E" w14:textId="6492323B" w:rsidR="00814508" w:rsidRPr="00A61353" w:rsidRDefault="045FA61E" w:rsidP="5B95AEA7">
      <w:pPr>
        <w:spacing w:after="0"/>
      </w:pPr>
      <w:r w:rsidRPr="00A61353">
        <w:rPr>
          <w:rFonts w:eastAsia="Times New Roman" w:cs="Times New Roman"/>
        </w:rPr>
        <w:t xml:space="preserve"> </w:t>
      </w:r>
    </w:p>
    <w:p w14:paraId="053C386C" w14:textId="41E56879" w:rsidR="00814508" w:rsidRPr="00A61353" w:rsidRDefault="02576F53" w:rsidP="5C313DE1">
      <w:pPr>
        <w:pStyle w:val="Heading3"/>
      </w:pPr>
      <w:r>
        <w:t>AI Tool Use</w:t>
      </w:r>
    </w:p>
    <w:p w14:paraId="0CEC1AB6" w14:textId="421D025D" w:rsidR="5FB70A7A" w:rsidRDefault="5FB70A7A" w:rsidP="1953910A">
      <w:pPr>
        <w:spacing w:after="0"/>
      </w:pPr>
      <w:r w:rsidRPr="1953910A">
        <w:rPr>
          <w:rFonts w:eastAsia="Times New Roman" w:cs="Times New Roman"/>
          <w:sz w:val="22"/>
          <w:szCs w:val="22"/>
        </w:rPr>
        <w:t xml:space="preserve">Artificial intelligence (AI) tools that generate text, images, audio, code, and more are widely available. If you submit work containing any content generated by AI when not explicitly allowed and not in a way directed by me, the instructor, then this will be considered academic dishonesty and a violation of USI’s academic integrity policy. If you are not sure about what </w:t>
      </w:r>
      <w:proofErr w:type="gramStart"/>
      <w:r w:rsidRPr="1953910A">
        <w:rPr>
          <w:rFonts w:eastAsia="Times New Roman" w:cs="Times New Roman"/>
          <w:sz w:val="22"/>
          <w:szCs w:val="22"/>
        </w:rPr>
        <w:t>may be academic dishonesty or plagiarism</w:t>
      </w:r>
      <w:proofErr w:type="gramEnd"/>
      <w:r w:rsidRPr="1953910A">
        <w:rPr>
          <w:rFonts w:eastAsia="Times New Roman" w:cs="Times New Roman"/>
          <w:sz w:val="22"/>
          <w:szCs w:val="22"/>
        </w:rPr>
        <w:t xml:space="preserve"> and what is acceptable use in this course and on specific assignments, please contact me to discuss</w:t>
      </w:r>
    </w:p>
    <w:p w14:paraId="1B597AA1" w14:textId="41CD4533" w:rsidR="00814508" w:rsidRPr="00A61353" w:rsidRDefault="045FA61E" w:rsidP="5B95AEA7">
      <w:pPr>
        <w:spacing w:after="0"/>
      </w:pPr>
      <w:r w:rsidRPr="00A61353">
        <w:rPr>
          <w:rFonts w:eastAsia="Times New Roman" w:cs="Times New Roman"/>
          <w:sz w:val="22"/>
          <w:szCs w:val="22"/>
        </w:rPr>
        <w:t xml:space="preserve"> </w:t>
      </w:r>
    </w:p>
    <w:p w14:paraId="3BA4069A" w14:textId="2865E872" w:rsidR="00814508" w:rsidRPr="00A61353" w:rsidRDefault="045FA61E" w:rsidP="5B95AEA7">
      <w:pPr>
        <w:spacing w:after="0"/>
      </w:pPr>
      <w:r w:rsidRPr="00A61353">
        <w:rPr>
          <w:rFonts w:eastAsia="Calibri" w:cs="Calibri"/>
          <w:i/>
          <w:iCs/>
          <w:color w:val="A6A6A6" w:themeColor="background1" w:themeShade="A6"/>
          <w:sz w:val="22"/>
          <w:szCs w:val="22"/>
        </w:rPr>
        <w:t xml:space="preserve">[Determine the level of acceptable use of AI tools and include syllabus language to clarify this for your students. Suggested statements for two common scenarios are below.] </w:t>
      </w:r>
    </w:p>
    <w:p w14:paraId="26430D91" w14:textId="2FE0043B" w:rsidR="00814508" w:rsidRPr="00A61353" w:rsidRDefault="045FA61E" w:rsidP="5B95AEA7">
      <w:pPr>
        <w:spacing w:after="0"/>
      </w:pPr>
      <w:r w:rsidRPr="00A61353">
        <w:rPr>
          <w:rFonts w:eastAsia="Times New Roman" w:cs="Times New Roman"/>
          <w:sz w:val="22"/>
          <w:szCs w:val="22"/>
        </w:rPr>
        <w:t xml:space="preserve"> </w:t>
      </w:r>
    </w:p>
    <w:p w14:paraId="4F668C9E" w14:textId="6E55DA97" w:rsidR="02576F53" w:rsidRDefault="02576F53" w:rsidP="1953910A">
      <w:pPr>
        <w:spacing w:after="0"/>
      </w:pPr>
      <w:r w:rsidRPr="1953910A">
        <w:rPr>
          <w:rFonts w:eastAsia="Calibri" w:cs="Calibri"/>
          <w:i/>
          <w:iCs/>
          <w:color w:val="A6A6A6" w:themeColor="background1" w:themeShade="A6"/>
          <w:sz w:val="22"/>
          <w:szCs w:val="22"/>
        </w:rPr>
        <w:t xml:space="preserve">[Example 1: AI use is prohibited. </w:t>
      </w:r>
      <w:r w:rsidR="395D721C" w:rsidRPr="1953910A">
        <w:rPr>
          <w:rFonts w:eastAsia="Calibri" w:cs="Calibri"/>
          <w:i/>
          <w:iCs/>
          <w:color w:val="A6A6A6" w:themeColor="background1" w:themeShade="A6"/>
          <w:sz w:val="22"/>
          <w:szCs w:val="22"/>
        </w:rPr>
        <w:t xml:space="preserve">You are not permitted to use AI tools that generate content (such as ChatGPT, Copilot, Claude, Gemini, Perplexity) for work done for this class. Writing, analytical, and critical thinking skills are part of your learning outcomes in this course; therefore, </w:t>
      </w:r>
      <w:proofErr w:type="gramStart"/>
      <w:r w:rsidR="395D721C" w:rsidRPr="1953910A">
        <w:rPr>
          <w:rFonts w:eastAsia="Calibri" w:cs="Calibri"/>
          <w:i/>
          <w:iCs/>
          <w:color w:val="A6A6A6" w:themeColor="background1" w:themeShade="A6"/>
          <w:sz w:val="22"/>
          <w:szCs w:val="22"/>
        </w:rPr>
        <w:t>all  assignments</w:t>
      </w:r>
      <w:proofErr w:type="gramEnd"/>
      <w:r w:rsidR="395D721C" w:rsidRPr="1953910A">
        <w:rPr>
          <w:rFonts w:eastAsia="Calibri" w:cs="Calibri"/>
          <w:i/>
          <w:iCs/>
          <w:color w:val="A6A6A6" w:themeColor="background1" w:themeShade="A6"/>
          <w:sz w:val="22"/>
          <w:szCs w:val="22"/>
        </w:rPr>
        <w:t xml:space="preserve"> should be prepared by you, the student. Content created by generative AI tools </w:t>
      </w:r>
      <w:r w:rsidR="00F4040B">
        <w:rPr>
          <w:rFonts w:eastAsia="Calibri" w:cs="Calibri"/>
          <w:i/>
          <w:iCs/>
          <w:color w:val="A6A6A6" w:themeColor="background1" w:themeShade="A6"/>
          <w:sz w:val="22"/>
          <w:szCs w:val="22"/>
        </w:rPr>
        <w:t>will</w:t>
      </w:r>
      <w:r w:rsidR="395D721C" w:rsidRPr="1953910A">
        <w:rPr>
          <w:rFonts w:eastAsia="Calibri" w:cs="Calibri"/>
          <w:i/>
          <w:iCs/>
          <w:color w:val="A6A6A6" w:themeColor="background1" w:themeShade="A6"/>
          <w:sz w:val="22"/>
          <w:szCs w:val="22"/>
        </w:rPr>
        <w:t xml:space="preserve"> not be considered your own original work. This course assumes that work submitted by students </w:t>
      </w:r>
      <w:r w:rsidR="395D721C" w:rsidRPr="1953910A">
        <w:rPr>
          <w:rFonts w:eastAsia="Calibri" w:cs="Calibri"/>
          <w:i/>
          <w:iCs/>
          <w:color w:val="A6A6A6" w:themeColor="background1" w:themeShade="A6"/>
          <w:sz w:val="22"/>
          <w:szCs w:val="22"/>
        </w:rPr>
        <w:lastRenderedPageBreak/>
        <w:t>(all process work, drafts, final versions, and all other submissions) will be generated by the students themselves, working individually or in groups (as directed).</w:t>
      </w:r>
    </w:p>
    <w:p w14:paraId="32E1EEE8" w14:textId="02704B60" w:rsidR="00814508" w:rsidRPr="00A61353" w:rsidRDefault="045FA61E" w:rsidP="5B95AEA7">
      <w:pPr>
        <w:spacing w:after="0"/>
      </w:pPr>
      <w:r w:rsidRPr="00A61353">
        <w:rPr>
          <w:rFonts w:eastAsia="Calibri" w:cs="Calibri"/>
          <w:i/>
          <w:iCs/>
          <w:color w:val="A6A6A6" w:themeColor="background1" w:themeShade="A6"/>
          <w:sz w:val="22"/>
          <w:szCs w:val="22"/>
        </w:rPr>
        <w:t xml:space="preserve"> </w:t>
      </w:r>
    </w:p>
    <w:p w14:paraId="478CBE01" w14:textId="5410BC12" w:rsidR="02576F53" w:rsidRDefault="02576F53" w:rsidP="1953910A">
      <w:pPr>
        <w:spacing w:after="0"/>
      </w:pPr>
      <w:r w:rsidRPr="1953910A">
        <w:rPr>
          <w:rFonts w:eastAsia="Calibri" w:cs="Calibri"/>
          <w:i/>
          <w:iCs/>
          <w:color w:val="A6A6A6" w:themeColor="background1" w:themeShade="A6"/>
          <w:sz w:val="22"/>
          <w:szCs w:val="22"/>
        </w:rPr>
        <w:t>[Example 2: AI use with prior permission or direction is allowed.</w:t>
      </w:r>
      <w:r w:rsidR="036FCBFF" w:rsidRPr="1953910A">
        <w:rPr>
          <w:rFonts w:eastAsia="Calibri" w:cs="Calibri"/>
          <w:i/>
          <w:iCs/>
          <w:color w:val="A6A6A6" w:themeColor="background1" w:themeShade="A6"/>
          <w:sz w:val="22"/>
          <w:szCs w:val="22"/>
        </w:rPr>
        <w:t xml:space="preserve"> In general, the use of AI tools that generate content (such as ChatGPT, Copilot, Claude, Gemini, Perplexity) is not permitted for work done for this class, except for specific assignments that I have identified and given specific guidelines for appropriate use of AI tools. All work submitted </w:t>
      </w:r>
      <w:proofErr w:type="gramStart"/>
      <w:r w:rsidR="036FCBFF" w:rsidRPr="1953910A">
        <w:rPr>
          <w:rFonts w:eastAsia="Calibri" w:cs="Calibri"/>
          <w:i/>
          <w:iCs/>
          <w:color w:val="A6A6A6" w:themeColor="background1" w:themeShade="A6"/>
          <w:sz w:val="22"/>
          <w:szCs w:val="22"/>
        </w:rPr>
        <w:t>in</w:t>
      </w:r>
      <w:proofErr w:type="gramEnd"/>
      <w:r w:rsidR="036FCBFF" w:rsidRPr="1953910A">
        <w:rPr>
          <w:rFonts w:eastAsia="Calibri" w:cs="Calibri"/>
          <w:i/>
          <w:iCs/>
          <w:color w:val="A6A6A6" w:themeColor="background1" w:themeShade="A6"/>
          <w:sz w:val="22"/>
          <w:szCs w:val="22"/>
        </w:rPr>
        <w:t xml:space="preserve"> this course must be your own. Contributions from anyone or anything else (including generative AI tools, when permitted) must be properly quoted, cited, or attributed every time they are used. When permitted for use in specific assignments, you must clearly identify the use of generative AI tools in your submission, including which AI tool was used and what part was AI generated.</w:t>
      </w:r>
    </w:p>
    <w:p w14:paraId="62ACB685" w14:textId="6B3DB9CB" w:rsidR="00814508" w:rsidRPr="00A61353" w:rsidRDefault="045FA61E" w:rsidP="5C313DE1">
      <w:pPr>
        <w:pStyle w:val="Heading3"/>
      </w:pPr>
      <w:r>
        <w:t>SafeAssign</w:t>
      </w:r>
    </w:p>
    <w:p w14:paraId="191EAA19" w14:textId="0C1BB248" w:rsidR="00814508" w:rsidRPr="00A61353" w:rsidRDefault="045FA61E" w:rsidP="5B95AEA7">
      <w:pPr>
        <w:spacing w:after="0"/>
      </w:pPr>
      <w:r w:rsidRPr="00A61353">
        <w:rPr>
          <w:rFonts w:eastAsia="Calibri" w:cs="Calibri"/>
          <w:i/>
          <w:iCs/>
          <w:color w:val="A6A6A6" w:themeColor="background1" w:themeShade="A6"/>
          <w:sz w:val="22"/>
          <w:szCs w:val="22"/>
        </w:rPr>
        <w:t>[You can remove this statement from the syllabus if you don’t use SafeAssign.]</w:t>
      </w:r>
    </w:p>
    <w:p w14:paraId="102D1212" w14:textId="39C22754" w:rsidR="00814508" w:rsidRPr="00A61353" w:rsidRDefault="045FA61E" w:rsidP="5B95AEA7">
      <w:pPr>
        <w:spacing w:after="0"/>
      </w:pPr>
      <w:r w:rsidRPr="00A61353">
        <w:rPr>
          <w:rFonts w:eastAsia="Times New Roman" w:cs="Times New Roman"/>
          <w:color w:val="000000" w:themeColor="text1"/>
          <w:sz w:val="22"/>
          <w:szCs w:val="22"/>
        </w:rPr>
        <w:t xml:space="preserve">Plagiarism and cheating constitute academic misconduct and can result in both a grade penalty imposed by the instructor and disciplinary action including suspension or expulsion. As part of their responsibility to uphold the Student Code of Conduct, instructors reserve the right to have papers submitted through SafeAssign to check for plagiarism against a database of papers submitted previously at USI, a national database of papers, and the Internet. </w:t>
      </w:r>
      <w:r w:rsidRPr="00A61353">
        <w:rPr>
          <w:rFonts w:eastAsia="Times New Roman" w:cs="Times New Roman"/>
          <w:color w:val="212121"/>
          <w:sz w:val="22"/>
          <w:szCs w:val="22"/>
        </w:rPr>
        <w:t xml:space="preserve">Self-plagiarism can also occur when you plagiarize yourself if you submit for credit a piece of work that is the same or substantially like work for which you have already gained or intend to gain university credit, at this or any other university. To avoid self-plagiarism, you must have prior permission from the relevant instructor(s) and give full attribution to the source (i.e. yourself).  </w:t>
      </w:r>
      <w:r w:rsidRPr="00A61353">
        <w:rPr>
          <w:rFonts w:eastAsia="Times New Roman" w:cs="Times New Roman"/>
          <w:color w:val="000000" w:themeColor="text1"/>
          <w:sz w:val="22"/>
          <w:szCs w:val="22"/>
        </w:rPr>
        <w:t xml:space="preserve">Safe Assign can be used to check against any earlier submitted student assignments or presentations. </w:t>
      </w:r>
    </w:p>
    <w:p w14:paraId="0CEFA32E" w14:textId="7542BFD2" w:rsidR="00814508" w:rsidRPr="00A61353" w:rsidRDefault="045FA61E" w:rsidP="5C313DE1">
      <w:pPr>
        <w:pStyle w:val="Heading3"/>
      </w:pPr>
      <w:r>
        <w:t>Syllabus Change Policy</w:t>
      </w:r>
    </w:p>
    <w:p w14:paraId="386F8E84" w14:textId="3EBDF9C6" w:rsidR="00814508" w:rsidRPr="00A61353" w:rsidRDefault="045FA61E" w:rsidP="5B95AEA7">
      <w:pPr>
        <w:spacing w:after="0"/>
      </w:pPr>
      <w:r w:rsidRPr="00A61353">
        <w:rPr>
          <w:rFonts w:eastAsia="Times New Roman" w:cs="Times New Roman"/>
          <w:sz w:val="22"/>
          <w:szCs w:val="22"/>
        </w:rPr>
        <w:t>The syllabus is a guide to the course and is subject to change with reasonable advanced notice as course needs arise.</w:t>
      </w:r>
    </w:p>
    <w:p w14:paraId="2EDD33E9" w14:textId="12036B12" w:rsidR="00814508" w:rsidRPr="00A61353" w:rsidRDefault="045FA61E" w:rsidP="5C313DE1">
      <w:pPr>
        <w:pStyle w:val="Heading3"/>
      </w:pPr>
      <w:r>
        <w:t>Additional University Policies</w:t>
      </w:r>
    </w:p>
    <w:p w14:paraId="4349EE9C" w14:textId="11970339" w:rsidR="00814508" w:rsidRPr="00A61353" w:rsidRDefault="045FA61E" w:rsidP="5B95AEA7">
      <w:pPr>
        <w:spacing w:after="0"/>
      </w:pPr>
      <w:r w:rsidRPr="00A61353">
        <w:rPr>
          <w:rFonts w:eastAsia="Times New Roman" w:cs="Times New Roman"/>
          <w:sz w:val="22"/>
          <w:szCs w:val="22"/>
        </w:rPr>
        <w:t xml:space="preserve">Additional university policies for online courses can be found by </w:t>
      </w:r>
      <w:r w:rsidR="00F4040B">
        <w:rPr>
          <w:rFonts w:eastAsia="Times New Roman" w:cs="Times New Roman"/>
          <w:sz w:val="22"/>
          <w:szCs w:val="22"/>
        </w:rPr>
        <w:t>reading the</w:t>
      </w:r>
      <w:r w:rsidRPr="00A61353">
        <w:rPr>
          <w:rFonts w:eastAsia="Times New Roman" w:cs="Times New Roman"/>
          <w:sz w:val="22"/>
          <w:szCs w:val="22"/>
        </w:rPr>
        <w:t xml:space="preserve"> </w:t>
      </w:r>
      <w:hyperlink r:id="rId28">
        <w:r w:rsidRPr="00A61353">
          <w:rPr>
            <w:rStyle w:val="Hyperlink"/>
            <w:rFonts w:eastAsia="Times New Roman" w:cs="Times New Roman"/>
            <w:color w:val="4472C4"/>
            <w:sz w:val="22"/>
            <w:szCs w:val="22"/>
          </w:rPr>
          <w:t>Course</w:t>
        </w:r>
        <w:r w:rsidRPr="00A61353">
          <w:rPr>
            <w:rStyle w:val="Hyperlink"/>
            <w:rFonts w:eastAsia="Times New Roman" w:cs="Times New Roman"/>
            <w:color w:val="4472C4"/>
            <w:sz w:val="22"/>
            <w:szCs w:val="22"/>
          </w:rPr>
          <w:t xml:space="preserve"> </w:t>
        </w:r>
        <w:r w:rsidRPr="00A61353">
          <w:rPr>
            <w:rStyle w:val="Hyperlink"/>
            <w:rFonts w:eastAsia="Times New Roman" w:cs="Times New Roman"/>
            <w:color w:val="4472C4"/>
            <w:sz w:val="22"/>
            <w:szCs w:val="22"/>
          </w:rPr>
          <w:t>and University Policies</w:t>
        </w:r>
      </w:hyperlink>
      <w:r w:rsidRPr="00A61353">
        <w:rPr>
          <w:rFonts w:eastAsia="Times New Roman" w:cs="Times New Roman"/>
          <w:color w:val="4472C4"/>
          <w:sz w:val="22"/>
          <w:szCs w:val="22"/>
        </w:rPr>
        <w:t>.</w:t>
      </w:r>
      <w:r w:rsidRPr="00A61353">
        <w:rPr>
          <w:rFonts w:eastAsia="Times New Roman" w:cs="Times New Roman"/>
          <w:sz w:val="22"/>
          <w:szCs w:val="22"/>
        </w:rPr>
        <w:t xml:space="preserve">  Policies found on this page include:</w:t>
      </w:r>
    </w:p>
    <w:p w14:paraId="3171DF4F" w14:textId="63F5DB1E" w:rsidR="00814508" w:rsidRPr="00A61353" w:rsidRDefault="00814508"/>
    <w:p w14:paraId="589A11C2" w14:textId="5ACF94D6"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r w:rsidRPr="1953910A">
        <w:rPr>
          <w:rFonts w:ascii="Aptos" w:eastAsia="MS Mincho" w:hAnsi="Aptos" w:cs="Arial"/>
          <w:color w:val="000000" w:themeColor="text1"/>
        </w:rPr>
        <w:t>Academic Continuity</w:t>
      </w:r>
    </w:p>
    <w:p w14:paraId="69E2D682" w14:textId="5C82B0FF"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r w:rsidRPr="1953910A">
        <w:rPr>
          <w:rFonts w:ascii="Aptos" w:eastAsia="MS Mincho" w:hAnsi="Aptos" w:cs="Arial"/>
          <w:color w:val="000000" w:themeColor="text1"/>
        </w:rPr>
        <w:t>Academic Integrity</w:t>
      </w:r>
    </w:p>
    <w:p w14:paraId="5661DFB9" w14:textId="05F386A8"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proofErr w:type="gramStart"/>
      <w:r w:rsidRPr="1953910A">
        <w:rPr>
          <w:rFonts w:ascii="Aptos" w:eastAsia="MS Mincho" w:hAnsi="Aptos" w:cs="Arial"/>
          <w:color w:val="000000" w:themeColor="text1"/>
        </w:rPr>
        <w:t>AI Tools Use</w:t>
      </w:r>
      <w:proofErr w:type="gramEnd"/>
    </w:p>
    <w:p w14:paraId="67710EBA" w14:textId="02FDAEC8"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r w:rsidRPr="1953910A">
        <w:rPr>
          <w:rFonts w:ascii="Aptos" w:eastAsia="MS Mincho" w:hAnsi="Aptos" w:cs="Arial"/>
          <w:color w:val="000000" w:themeColor="text1"/>
        </w:rPr>
        <w:t>Civility and Non-Discrimination</w:t>
      </w:r>
    </w:p>
    <w:p w14:paraId="1EB74DAD" w14:textId="33150A28"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r w:rsidRPr="1953910A">
        <w:rPr>
          <w:rFonts w:ascii="Aptos" w:eastAsia="MS Mincho" w:hAnsi="Aptos" w:cs="Arial"/>
          <w:color w:val="000000" w:themeColor="text1"/>
        </w:rPr>
        <w:t>Course Materials Sharing and Recording</w:t>
      </w:r>
    </w:p>
    <w:p w14:paraId="18B0500F" w14:textId="5C2779DC"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r w:rsidRPr="1953910A">
        <w:rPr>
          <w:rFonts w:ascii="Aptos" w:eastAsia="MS Mincho" w:hAnsi="Aptos" w:cs="Arial"/>
          <w:color w:val="000000" w:themeColor="text1"/>
        </w:rPr>
        <w:t>Disability Accommodations</w:t>
      </w:r>
    </w:p>
    <w:p w14:paraId="2951F310" w14:textId="4693E5B3"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r w:rsidRPr="1953910A">
        <w:rPr>
          <w:rFonts w:ascii="Aptos" w:eastAsia="MS Mincho" w:hAnsi="Aptos" w:cs="Arial"/>
          <w:color w:val="000000" w:themeColor="text1"/>
        </w:rPr>
        <w:t>Mental Health Resources: Counseling and Psychological Services (CAPS)</w:t>
      </w:r>
    </w:p>
    <w:p w14:paraId="313B9110" w14:textId="5924BF09"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r w:rsidRPr="1953910A">
        <w:rPr>
          <w:rFonts w:ascii="Aptos" w:eastAsia="MS Mincho" w:hAnsi="Aptos" w:cs="Arial"/>
          <w:color w:val="000000" w:themeColor="text1"/>
        </w:rPr>
        <w:lastRenderedPageBreak/>
        <w:t xml:space="preserve">Online/Remote Proctoring Using </w:t>
      </w:r>
      <w:proofErr w:type="spellStart"/>
      <w:r w:rsidRPr="1953910A">
        <w:rPr>
          <w:rFonts w:ascii="Aptos" w:eastAsia="MS Mincho" w:hAnsi="Aptos" w:cs="Arial"/>
          <w:color w:val="000000" w:themeColor="text1"/>
        </w:rPr>
        <w:t>Honorlock</w:t>
      </w:r>
      <w:proofErr w:type="spellEnd"/>
    </w:p>
    <w:p w14:paraId="674C588F" w14:textId="2B7107AE"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r w:rsidRPr="1953910A">
        <w:rPr>
          <w:rFonts w:ascii="Aptos" w:eastAsia="MS Mincho" w:hAnsi="Aptos" w:cs="Arial"/>
          <w:color w:val="000000" w:themeColor="text1"/>
        </w:rPr>
        <w:t>Student Basic Needs</w:t>
      </w:r>
    </w:p>
    <w:p w14:paraId="155384EA" w14:textId="00503CAA"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r w:rsidRPr="1953910A">
        <w:rPr>
          <w:rFonts w:ascii="Aptos" w:eastAsia="MS Mincho" w:hAnsi="Aptos" w:cs="Arial"/>
          <w:color w:val="000000" w:themeColor="text1"/>
        </w:rPr>
        <w:t>Title IX - Sexual Misconduct</w:t>
      </w:r>
    </w:p>
    <w:p w14:paraId="55B805DF" w14:textId="4AFEC462" w:rsidR="1953910A" w:rsidRDefault="1953910A" w:rsidP="1953910A">
      <w:pPr>
        <w:pStyle w:val="ListParagraph"/>
        <w:rPr>
          <w:rFonts w:ascii="Aptos" w:eastAsia="MS Mincho" w:hAnsi="Aptos" w:cs="Arial"/>
          <w:color w:val="000000" w:themeColor="text1"/>
        </w:rPr>
      </w:pPr>
    </w:p>
    <w:p w14:paraId="0BA97B22" w14:textId="4A5E3E9B" w:rsidR="00814508" w:rsidRPr="00A61353" w:rsidRDefault="045FA61E" w:rsidP="5C313DE1">
      <w:pPr>
        <w:pStyle w:val="Heading2"/>
      </w:pPr>
      <w:r>
        <w:t>Technical Support</w:t>
      </w:r>
    </w:p>
    <w:p w14:paraId="00F6D9C2" w14:textId="42965DA1" w:rsidR="00814508" w:rsidRPr="00A61353" w:rsidRDefault="045FA61E" w:rsidP="5C313DE1">
      <w:pPr>
        <w:pStyle w:val="Heading3"/>
      </w:pPr>
      <w:r>
        <w:t>Help Desk Support</w:t>
      </w:r>
    </w:p>
    <w:p w14:paraId="69557C5B" w14:textId="4E7677D2" w:rsidR="00814508" w:rsidRPr="00A61353" w:rsidRDefault="045FA61E" w:rsidP="5B95AEA7">
      <w:pPr>
        <w:spacing w:after="0"/>
      </w:pPr>
      <w:r w:rsidRPr="00A61353">
        <w:rPr>
          <w:rFonts w:eastAsia="Times New Roman" w:cs="Times New Roman"/>
          <w:sz w:val="22"/>
          <w:szCs w:val="22"/>
        </w:rPr>
        <w:t xml:space="preserve">If you have any issues with Blackboard, Zoom, Panopto, VoiceThread, or any other technology, please contact the </w:t>
      </w:r>
      <w:hyperlink r:id="rId29">
        <w:r w:rsidRPr="00A61353">
          <w:rPr>
            <w:rStyle w:val="Hyperlink"/>
            <w:rFonts w:eastAsia="Times New Roman" w:cs="Times New Roman"/>
            <w:color w:val="4472C4"/>
            <w:sz w:val="22"/>
            <w:szCs w:val="22"/>
          </w:rPr>
          <w:t>Help Desk</w:t>
        </w:r>
      </w:hyperlink>
      <w:r w:rsidRPr="00A61353">
        <w:rPr>
          <w:rFonts w:eastAsia="Times New Roman" w:cs="Times New Roman"/>
          <w:sz w:val="22"/>
          <w:szCs w:val="22"/>
        </w:rPr>
        <w:t xml:space="preserve"> at 812-465-1080 or send an email to</w:t>
      </w:r>
      <w:r w:rsidRPr="00A61353">
        <w:rPr>
          <w:rFonts w:eastAsia="Times New Roman" w:cs="Times New Roman"/>
          <w:color w:val="4472C4"/>
          <w:sz w:val="22"/>
          <w:szCs w:val="22"/>
        </w:rPr>
        <w:t xml:space="preserve"> </w:t>
      </w:r>
      <w:hyperlink r:id="rId30">
        <w:r w:rsidRPr="00A61353">
          <w:rPr>
            <w:rStyle w:val="Hyperlink"/>
            <w:rFonts w:eastAsia="Times New Roman" w:cs="Times New Roman"/>
            <w:color w:val="4472C4"/>
            <w:sz w:val="22"/>
            <w:szCs w:val="22"/>
          </w:rPr>
          <w:t>it@usi.edu</w:t>
        </w:r>
      </w:hyperlink>
      <w:r w:rsidRPr="00A61353">
        <w:rPr>
          <w:rFonts w:eastAsia="Times New Roman" w:cs="Times New Roman"/>
          <w:sz w:val="22"/>
          <w:szCs w:val="22"/>
        </w:rPr>
        <w:t xml:space="preserve">. </w:t>
      </w:r>
    </w:p>
    <w:p w14:paraId="0BA63390" w14:textId="4CF3876C" w:rsidR="00814508" w:rsidRPr="00A61353" w:rsidRDefault="02576F53" w:rsidP="1953910A">
      <w:pPr>
        <w:pStyle w:val="Heading3"/>
        <w:spacing w:line="276" w:lineRule="auto"/>
      </w:pPr>
      <w:r>
        <w:t>Additional Training Documentation</w:t>
      </w:r>
    </w:p>
    <w:p w14:paraId="4E8E3833" w14:textId="50B1308C" w:rsidR="00814508" w:rsidRPr="00A61353" w:rsidRDefault="02576F53" w:rsidP="1953910A">
      <w:pPr>
        <w:pStyle w:val="ListParagraph"/>
        <w:numPr>
          <w:ilvl w:val="0"/>
          <w:numId w:val="6"/>
        </w:numPr>
        <w:spacing w:after="0" w:line="276" w:lineRule="auto"/>
        <w:ind w:left="1440"/>
        <w:rPr>
          <w:rFonts w:eastAsia="Times New Roman" w:cs="Times New Roman"/>
          <w:color w:val="4472C4"/>
          <w:sz w:val="22"/>
          <w:szCs w:val="22"/>
          <w:u w:val="single"/>
        </w:rPr>
      </w:pPr>
      <w:hyperlink r:id="rId31">
        <w:r w:rsidRPr="1953910A">
          <w:rPr>
            <w:rStyle w:val="Hyperlink"/>
            <w:rFonts w:eastAsia="Times New Roman" w:cs="Times New Roman"/>
            <w:color w:val="4472C4"/>
            <w:sz w:val="22"/>
            <w:szCs w:val="22"/>
          </w:rPr>
          <w:t>Blackb</w:t>
        </w:r>
        <w:r w:rsidRPr="1953910A">
          <w:rPr>
            <w:rStyle w:val="Hyperlink"/>
            <w:rFonts w:eastAsia="Times New Roman" w:cs="Times New Roman"/>
            <w:color w:val="4472C4"/>
            <w:sz w:val="22"/>
            <w:szCs w:val="22"/>
          </w:rPr>
          <w:t>o</w:t>
        </w:r>
        <w:r w:rsidRPr="1953910A">
          <w:rPr>
            <w:rStyle w:val="Hyperlink"/>
            <w:rFonts w:eastAsia="Times New Roman" w:cs="Times New Roman"/>
            <w:color w:val="4472C4"/>
            <w:sz w:val="22"/>
            <w:szCs w:val="22"/>
          </w:rPr>
          <w:t>ard</w:t>
        </w:r>
      </w:hyperlink>
    </w:p>
    <w:p w14:paraId="044A1EEA" w14:textId="763A7F5A" w:rsidR="00814508" w:rsidRPr="00A61353" w:rsidRDefault="02576F53" w:rsidP="1953910A">
      <w:pPr>
        <w:pStyle w:val="ListParagraph"/>
        <w:numPr>
          <w:ilvl w:val="0"/>
          <w:numId w:val="6"/>
        </w:numPr>
        <w:spacing w:after="0" w:line="276" w:lineRule="auto"/>
        <w:ind w:left="1440"/>
        <w:rPr>
          <w:rFonts w:eastAsia="Times New Roman" w:cs="Times New Roman"/>
          <w:color w:val="4472C4"/>
          <w:sz w:val="22"/>
          <w:szCs w:val="22"/>
          <w:u w:val="single"/>
        </w:rPr>
      </w:pPr>
      <w:hyperlink r:id="rId32">
        <w:r w:rsidRPr="1953910A">
          <w:rPr>
            <w:rStyle w:val="Hyperlink"/>
            <w:rFonts w:eastAsia="Times New Roman" w:cs="Times New Roman"/>
            <w:color w:val="4472C4"/>
            <w:sz w:val="22"/>
            <w:szCs w:val="22"/>
          </w:rPr>
          <w:t>Zo</w:t>
        </w:r>
        <w:r w:rsidRPr="1953910A">
          <w:rPr>
            <w:rStyle w:val="Hyperlink"/>
            <w:rFonts w:eastAsia="Times New Roman" w:cs="Times New Roman"/>
            <w:color w:val="4472C4"/>
            <w:sz w:val="22"/>
            <w:szCs w:val="22"/>
          </w:rPr>
          <w:t>o</w:t>
        </w:r>
        <w:r w:rsidRPr="1953910A">
          <w:rPr>
            <w:rStyle w:val="Hyperlink"/>
            <w:rFonts w:eastAsia="Times New Roman" w:cs="Times New Roman"/>
            <w:color w:val="4472C4"/>
            <w:sz w:val="22"/>
            <w:szCs w:val="22"/>
          </w:rPr>
          <w:t>m</w:t>
        </w:r>
      </w:hyperlink>
    </w:p>
    <w:p w14:paraId="4A96BCDB" w14:textId="5CB3632B" w:rsidR="00814508" w:rsidRPr="00A61353" w:rsidRDefault="02576F53" w:rsidP="1953910A">
      <w:pPr>
        <w:pStyle w:val="ListParagraph"/>
        <w:numPr>
          <w:ilvl w:val="0"/>
          <w:numId w:val="6"/>
        </w:numPr>
        <w:spacing w:after="0" w:line="276" w:lineRule="auto"/>
        <w:ind w:left="1440"/>
        <w:rPr>
          <w:rFonts w:eastAsia="Calibri" w:cs="Calibri"/>
          <w:b/>
          <w:bCs/>
          <w:color w:val="4472C4"/>
          <w:sz w:val="22"/>
          <w:szCs w:val="22"/>
        </w:rPr>
      </w:pPr>
      <w:hyperlink r:id="rId33">
        <w:r w:rsidRPr="1953910A">
          <w:rPr>
            <w:rStyle w:val="Hyperlink"/>
            <w:rFonts w:eastAsia="Times New Roman" w:cs="Times New Roman"/>
            <w:color w:val="4472C4"/>
            <w:sz w:val="22"/>
            <w:szCs w:val="22"/>
          </w:rPr>
          <w:t>Pa</w:t>
        </w:r>
        <w:r w:rsidRPr="1953910A">
          <w:rPr>
            <w:rStyle w:val="Hyperlink"/>
            <w:rFonts w:eastAsia="Times New Roman" w:cs="Times New Roman"/>
            <w:color w:val="4472C4"/>
            <w:sz w:val="22"/>
            <w:szCs w:val="22"/>
          </w:rPr>
          <w:t>n</w:t>
        </w:r>
        <w:r w:rsidRPr="1953910A">
          <w:rPr>
            <w:rStyle w:val="Hyperlink"/>
            <w:rFonts w:eastAsia="Times New Roman" w:cs="Times New Roman"/>
            <w:color w:val="4472C4"/>
            <w:sz w:val="22"/>
            <w:szCs w:val="22"/>
          </w:rPr>
          <w:t>o</w:t>
        </w:r>
        <w:r w:rsidRPr="1953910A">
          <w:rPr>
            <w:rStyle w:val="Hyperlink"/>
            <w:rFonts w:eastAsia="Times New Roman" w:cs="Times New Roman"/>
            <w:color w:val="4472C4"/>
            <w:sz w:val="22"/>
            <w:szCs w:val="22"/>
          </w:rPr>
          <w:t>pto</w:t>
        </w:r>
      </w:hyperlink>
      <w:r w:rsidRPr="1953910A">
        <w:rPr>
          <w:rFonts w:eastAsia="Calibri" w:cs="Calibri"/>
          <w:b/>
          <w:bCs/>
          <w:color w:val="4472C4"/>
          <w:sz w:val="22"/>
          <w:szCs w:val="22"/>
        </w:rPr>
        <w:t xml:space="preserve"> </w:t>
      </w:r>
    </w:p>
    <w:p w14:paraId="2EA7FBBD" w14:textId="19C27E80" w:rsidR="00814508" w:rsidRPr="00A61353" w:rsidRDefault="02576F53" w:rsidP="1953910A">
      <w:pPr>
        <w:pStyle w:val="ListParagraph"/>
        <w:numPr>
          <w:ilvl w:val="0"/>
          <w:numId w:val="6"/>
        </w:numPr>
        <w:spacing w:after="0" w:line="276" w:lineRule="auto"/>
        <w:ind w:left="1440"/>
        <w:rPr>
          <w:rFonts w:eastAsia="Times New Roman" w:cs="Times New Roman"/>
          <w:color w:val="4472C4"/>
          <w:sz w:val="22"/>
          <w:szCs w:val="22"/>
          <w:u w:val="single"/>
        </w:rPr>
      </w:pPr>
      <w:hyperlink r:id="rId34">
        <w:r w:rsidRPr="1953910A">
          <w:rPr>
            <w:rStyle w:val="Hyperlink"/>
            <w:rFonts w:eastAsia="Times New Roman" w:cs="Times New Roman"/>
            <w:color w:val="4472C4"/>
            <w:sz w:val="22"/>
            <w:szCs w:val="22"/>
          </w:rPr>
          <w:t>Voic</w:t>
        </w:r>
        <w:r w:rsidRPr="1953910A">
          <w:rPr>
            <w:rStyle w:val="Hyperlink"/>
            <w:rFonts w:eastAsia="Times New Roman" w:cs="Times New Roman"/>
            <w:color w:val="4472C4"/>
            <w:sz w:val="22"/>
            <w:szCs w:val="22"/>
          </w:rPr>
          <w:t>e</w:t>
        </w:r>
        <w:r w:rsidRPr="1953910A">
          <w:rPr>
            <w:rStyle w:val="Hyperlink"/>
            <w:rFonts w:eastAsia="Times New Roman" w:cs="Times New Roman"/>
            <w:color w:val="4472C4"/>
            <w:sz w:val="22"/>
            <w:szCs w:val="22"/>
          </w:rPr>
          <w:t>Thread</w:t>
        </w:r>
      </w:hyperlink>
    </w:p>
    <w:p w14:paraId="22F6599D" w14:textId="5F9C88C1" w:rsidR="00814508" w:rsidRPr="00A61353" w:rsidRDefault="00814508" w:rsidP="5B95AEA7">
      <w:pPr>
        <w:spacing w:line="276" w:lineRule="auto"/>
      </w:pPr>
    </w:p>
    <w:p w14:paraId="333BB285" w14:textId="7976A458" w:rsidR="00814508" w:rsidRPr="00A61353" w:rsidRDefault="045FA61E" w:rsidP="5C313DE1">
      <w:pPr>
        <w:pStyle w:val="Heading3"/>
      </w:pPr>
      <w:r>
        <w:t>Privacy Policies &amp; Accessibility Statements</w:t>
      </w:r>
    </w:p>
    <w:p w14:paraId="2D368BFE" w14:textId="6DA4F7DD" w:rsidR="00814508" w:rsidRPr="00A61353" w:rsidRDefault="045FA61E" w:rsidP="5B95AEA7">
      <w:pPr>
        <w:spacing w:after="0"/>
      </w:pPr>
      <w:r w:rsidRPr="00A61353">
        <w:rPr>
          <w:rFonts w:eastAsia="Times New Roman" w:cs="Times New Roman"/>
          <w:sz w:val="22"/>
          <w:szCs w:val="22"/>
        </w:rPr>
        <w:t xml:space="preserve">For detailed information about the privacy policies and accessibility statements of the course technologies, please visit </w:t>
      </w:r>
      <w:hyperlink r:id="rId35" w:anchor="policies">
        <w:r w:rsidRPr="00A61353">
          <w:rPr>
            <w:rStyle w:val="Hyperlink"/>
            <w:rFonts w:eastAsia="Times New Roman" w:cs="Times New Roman"/>
            <w:color w:val="4472C4"/>
            <w:sz w:val="22"/>
            <w:szCs w:val="22"/>
          </w:rPr>
          <w:t xml:space="preserve">USI Online Learning Support </w:t>
        </w:r>
        <w:r w:rsidRPr="00A61353">
          <w:rPr>
            <w:rStyle w:val="Hyperlink"/>
            <w:rFonts w:eastAsia="Times New Roman" w:cs="Times New Roman"/>
            <w:color w:val="4472C4"/>
            <w:sz w:val="22"/>
            <w:szCs w:val="22"/>
          </w:rPr>
          <w:t>S</w:t>
        </w:r>
        <w:r w:rsidRPr="00A61353">
          <w:rPr>
            <w:rStyle w:val="Hyperlink"/>
            <w:rFonts w:eastAsia="Times New Roman" w:cs="Times New Roman"/>
            <w:color w:val="4472C4"/>
            <w:sz w:val="22"/>
            <w:szCs w:val="22"/>
          </w:rPr>
          <w:t>ervices</w:t>
        </w:r>
      </w:hyperlink>
      <w:r w:rsidRPr="00A61353">
        <w:rPr>
          <w:rFonts w:eastAsia="Times New Roman" w:cs="Times New Roman"/>
          <w:color w:val="4472C4"/>
          <w:sz w:val="22"/>
          <w:szCs w:val="22"/>
        </w:rPr>
        <w:t xml:space="preserve"> </w:t>
      </w:r>
    </w:p>
    <w:p w14:paraId="48D9F868" w14:textId="7A7BE2D5" w:rsidR="00814508" w:rsidRPr="00A61353" w:rsidRDefault="045FA61E" w:rsidP="5B95AEA7">
      <w:pPr>
        <w:spacing w:after="0" w:line="276" w:lineRule="auto"/>
      </w:pPr>
      <w:r w:rsidRPr="00A61353">
        <w:rPr>
          <w:rFonts w:eastAsia="Calibri" w:cs="Calibri"/>
          <w:sz w:val="22"/>
          <w:szCs w:val="22"/>
        </w:rPr>
        <w:t xml:space="preserve"> </w:t>
      </w:r>
    </w:p>
    <w:p w14:paraId="2D89F85B" w14:textId="6317ABA4" w:rsidR="00814508" w:rsidRPr="00A61353" w:rsidRDefault="045FA61E" w:rsidP="5C313DE1">
      <w:pPr>
        <w:pStyle w:val="Heading2"/>
      </w:pPr>
      <w:r>
        <w:t>Academic Support Services</w:t>
      </w:r>
    </w:p>
    <w:p w14:paraId="18E5DB68" w14:textId="0F3DFA5D" w:rsidR="00814508" w:rsidRPr="00A61353" w:rsidRDefault="045FA61E" w:rsidP="5C313DE1">
      <w:pPr>
        <w:pStyle w:val="Heading3"/>
      </w:pPr>
      <w:r>
        <w:t>Academic Success Center</w:t>
      </w:r>
    </w:p>
    <w:p w14:paraId="3229478C" w14:textId="67344EE2" w:rsidR="00814508" w:rsidRPr="00A61353" w:rsidRDefault="02576F53" w:rsidP="5B95AEA7">
      <w:pPr>
        <w:spacing w:after="0"/>
      </w:pPr>
      <w:r w:rsidRPr="1953910A">
        <w:rPr>
          <w:rFonts w:eastAsia="Times New Roman" w:cs="Times New Roman"/>
        </w:rPr>
        <w:t xml:space="preserve">The </w:t>
      </w:r>
      <w:hyperlink r:id="rId36">
        <w:r w:rsidRPr="1953910A">
          <w:rPr>
            <w:rStyle w:val="Hyperlink"/>
            <w:rFonts w:eastAsia="Times New Roman" w:cs="Times New Roman"/>
            <w:color w:val="4472C4"/>
            <w:sz w:val="22"/>
            <w:szCs w:val="22"/>
          </w:rPr>
          <w:t>Academic Suc</w:t>
        </w:r>
        <w:r w:rsidRPr="1953910A">
          <w:rPr>
            <w:rStyle w:val="Hyperlink"/>
            <w:rFonts w:eastAsia="Times New Roman" w:cs="Times New Roman"/>
            <w:color w:val="4472C4"/>
            <w:sz w:val="22"/>
            <w:szCs w:val="22"/>
          </w:rPr>
          <w:t>c</w:t>
        </w:r>
        <w:r w:rsidRPr="1953910A">
          <w:rPr>
            <w:rStyle w:val="Hyperlink"/>
            <w:rFonts w:eastAsia="Times New Roman" w:cs="Times New Roman"/>
            <w:color w:val="4472C4"/>
            <w:sz w:val="22"/>
            <w:szCs w:val="22"/>
          </w:rPr>
          <w:t>ess</w:t>
        </w:r>
        <w:r w:rsidRPr="1953910A">
          <w:rPr>
            <w:rStyle w:val="Hyperlink"/>
            <w:rFonts w:eastAsia="Times New Roman" w:cs="Times New Roman"/>
            <w:color w:val="4472C4"/>
            <w:sz w:val="22"/>
            <w:szCs w:val="22"/>
          </w:rPr>
          <w:t xml:space="preserve"> </w:t>
        </w:r>
        <w:r w:rsidRPr="1953910A">
          <w:rPr>
            <w:rStyle w:val="Hyperlink"/>
            <w:rFonts w:eastAsia="Times New Roman" w:cs="Times New Roman"/>
            <w:color w:val="4472C4"/>
            <w:sz w:val="22"/>
            <w:szCs w:val="22"/>
          </w:rPr>
          <w:t>Center</w:t>
        </w:r>
      </w:hyperlink>
      <w:r w:rsidRPr="1953910A">
        <w:rPr>
          <w:rFonts w:eastAsia="Times New Roman" w:cs="Times New Roman"/>
          <w:color w:val="4472C4"/>
          <w:sz w:val="22"/>
          <w:szCs w:val="22"/>
        </w:rPr>
        <w:t xml:space="preserve"> </w:t>
      </w:r>
      <w:r w:rsidRPr="1953910A">
        <w:rPr>
          <w:rFonts w:eastAsia="Times New Roman" w:cs="Times New Roman"/>
          <w:sz w:val="22"/>
          <w:szCs w:val="22"/>
        </w:rPr>
        <w:t xml:space="preserve">office offers tutoring and learning assistance to help you develop skills to succeed in your academic life. </w:t>
      </w:r>
    </w:p>
    <w:p w14:paraId="68B72E54" w14:textId="06274C24" w:rsidR="00814508" w:rsidRPr="00A61353" w:rsidRDefault="045FA61E" w:rsidP="5B95AEA7">
      <w:pPr>
        <w:spacing w:after="0"/>
      </w:pPr>
      <w:r w:rsidRPr="00A61353">
        <w:rPr>
          <w:rFonts w:eastAsia="Times New Roman" w:cs="Times New Roman"/>
          <w:sz w:val="22"/>
          <w:szCs w:val="22"/>
        </w:rPr>
        <w:t xml:space="preserve"> </w:t>
      </w:r>
    </w:p>
    <w:p w14:paraId="743FE7C1" w14:textId="6CA225BB" w:rsidR="00814508" w:rsidRPr="00A61353" w:rsidRDefault="045FA61E" w:rsidP="5C313DE1">
      <w:pPr>
        <w:pStyle w:val="Heading3"/>
      </w:pPr>
      <w:r>
        <w:t>How to Cite Sources (APA, MLA, Chicago, Turabian, etc.)</w:t>
      </w:r>
    </w:p>
    <w:p w14:paraId="42D81E07" w14:textId="353E586F" w:rsidR="00814508" w:rsidRPr="00A61353" w:rsidRDefault="045FA61E" w:rsidP="5B95AEA7">
      <w:pPr>
        <w:spacing w:after="0"/>
      </w:pPr>
      <w:hyperlink r:id="rId37">
        <w:r w:rsidRPr="00A61353">
          <w:rPr>
            <w:rStyle w:val="Hyperlink"/>
            <w:rFonts w:eastAsia="Times New Roman" w:cs="Times New Roman"/>
            <w:color w:val="4472C4"/>
            <w:sz w:val="22"/>
            <w:szCs w:val="22"/>
          </w:rPr>
          <w:t>Rice Library</w:t>
        </w:r>
        <w:r w:rsidRPr="00A61353">
          <w:rPr>
            <w:rStyle w:val="Hyperlink"/>
            <w:rFonts w:eastAsia="Times New Roman" w:cs="Times New Roman"/>
            <w:color w:val="4472C4"/>
            <w:sz w:val="22"/>
            <w:szCs w:val="22"/>
          </w:rPr>
          <w:t xml:space="preserve"> </w:t>
        </w:r>
        <w:proofErr w:type="spellStart"/>
        <w:r w:rsidRPr="00A61353">
          <w:rPr>
            <w:rStyle w:val="Hyperlink"/>
            <w:rFonts w:eastAsia="Times New Roman" w:cs="Times New Roman"/>
            <w:color w:val="4472C4"/>
            <w:sz w:val="22"/>
            <w:szCs w:val="22"/>
          </w:rPr>
          <w:t>Libguides</w:t>
        </w:r>
        <w:proofErr w:type="spellEnd"/>
        <w:r w:rsidRPr="00A61353">
          <w:rPr>
            <w:rStyle w:val="Hyperlink"/>
            <w:rFonts w:eastAsia="Times New Roman" w:cs="Times New Roman"/>
            <w:color w:val="4472C4"/>
            <w:sz w:val="22"/>
            <w:szCs w:val="22"/>
          </w:rPr>
          <w:t xml:space="preserve"> for Citing Sources</w:t>
        </w:r>
      </w:hyperlink>
      <w:r w:rsidR="009E54FD">
        <w:t xml:space="preserve"> can help you correctly cite resources used in course assignments </w:t>
      </w:r>
    </w:p>
    <w:p w14:paraId="3216E6DA" w14:textId="3F4B9405" w:rsidR="00814508" w:rsidRPr="00A61353" w:rsidRDefault="045FA61E" w:rsidP="5B95AEA7">
      <w:pPr>
        <w:spacing w:after="0"/>
      </w:pPr>
      <w:r w:rsidRPr="00A61353">
        <w:rPr>
          <w:rFonts w:eastAsia="Times New Roman" w:cs="Times New Roman"/>
          <w:color w:val="0000FF"/>
          <w:sz w:val="22"/>
          <w:szCs w:val="22"/>
        </w:rPr>
        <w:t xml:space="preserve"> </w:t>
      </w:r>
    </w:p>
    <w:p w14:paraId="19AAADA3" w14:textId="330600CA" w:rsidR="00814508" w:rsidRPr="00A61353" w:rsidRDefault="045FA61E" w:rsidP="5C313DE1">
      <w:pPr>
        <w:pStyle w:val="Heading3"/>
      </w:pPr>
      <w:r>
        <w:t xml:space="preserve">Research Guides </w:t>
      </w:r>
    </w:p>
    <w:p w14:paraId="01B17DA2" w14:textId="0950B4CA" w:rsidR="00814508" w:rsidRPr="009E54FD" w:rsidRDefault="045FA61E" w:rsidP="5B95AEA7">
      <w:pPr>
        <w:spacing w:after="60"/>
      </w:pPr>
      <w:hyperlink r:id="rId38">
        <w:r w:rsidRPr="00A61353">
          <w:rPr>
            <w:rStyle w:val="Hyperlink"/>
            <w:rFonts w:eastAsia="Times New Roman" w:cs="Times New Roman"/>
            <w:color w:val="4472C4"/>
            <w:sz w:val="22"/>
            <w:szCs w:val="22"/>
          </w:rPr>
          <w:t>USI L</w:t>
        </w:r>
        <w:r w:rsidRPr="00A61353">
          <w:rPr>
            <w:rStyle w:val="Hyperlink"/>
            <w:rFonts w:eastAsia="Times New Roman" w:cs="Times New Roman"/>
            <w:color w:val="4472C4"/>
            <w:sz w:val="22"/>
            <w:szCs w:val="22"/>
          </w:rPr>
          <w:t>i</w:t>
        </w:r>
        <w:r w:rsidRPr="00A61353">
          <w:rPr>
            <w:rStyle w:val="Hyperlink"/>
            <w:rFonts w:eastAsia="Times New Roman" w:cs="Times New Roman"/>
            <w:color w:val="4472C4"/>
            <w:sz w:val="22"/>
            <w:szCs w:val="22"/>
          </w:rPr>
          <w:t>b Guides</w:t>
        </w:r>
      </w:hyperlink>
      <w:r w:rsidR="009E54FD" w:rsidRPr="009E54FD">
        <w:rPr>
          <w:rFonts w:eastAsia="Times New Roman" w:cs="Times New Roman"/>
          <w:color w:val="4472C4"/>
          <w:sz w:val="22"/>
          <w:szCs w:val="22"/>
        </w:rPr>
        <w:t xml:space="preserve">  </w:t>
      </w:r>
      <w:r w:rsidR="009E54FD">
        <w:rPr>
          <w:rFonts w:eastAsia="Times New Roman" w:cs="Times New Roman"/>
          <w:sz w:val="22"/>
          <w:szCs w:val="22"/>
        </w:rPr>
        <w:t xml:space="preserve">provide </w:t>
      </w:r>
      <w:r w:rsidR="009E54FD" w:rsidRPr="00A61353">
        <w:rPr>
          <w:rFonts w:eastAsia="Times New Roman" w:cs="Times New Roman"/>
          <w:color w:val="333333"/>
          <w:sz w:val="22"/>
          <w:szCs w:val="22"/>
        </w:rPr>
        <w:t>Research assistance, subject guides, and useful resources compiled by your friendly librarians.</w:t>
      </w:r>
    </w:p>
    <w:p w14:paraId="7A79D132" w14:textId="3003BA65" w:rsidR="00814508" w:rsidRPr="00A61353" w:rsidRDefault="045FA61E" w:rsidP="5B95AEA7">
      <w:pPr>
        <w:spacing w:after="0"/>
      </w:pPr>
      <w:r w:rsidRPr="00A61353">
        <w:rPr>
          <w:rFonts w:eastAsia="Times New Roman" w:cs="Times New Roman"/>
          <w:color w:val="0563C1"/>
          <w:sz w:val="22"/>
          <w:szCs w:val="22"/>
        </w:rPr>
        <w:t xml:space="preserve"> </w:t>
      </w:r>
    </w:p>
    <w:p w14:paraId="0CFC6ECA" w14:textId="79B5E44C" w:rsidR="00814508" w:rsidRPr="00A61353" w:rsidRDefault="045FA61E" w:rsidP="5C313DE1">
      <w:pPr>
        <w:pStyle w:val="Heading3"/>
      </w:pPr>
      <w:r>
        <w:lastRenderedPageBreak/>
        <w:t>Disability and ADA Support</w:t>
      </w:r>
    </w:p>
    <w:p w14:paraId="48620D8D" w14:textId="11CA88B0" w:rsidR="00814508" w:rsidRPr="00A61353" w:rsidRDefault="045FA61E" w:rsidP="5B95AEA7">
      <w:pPr>
        <w:spacing w:after="60"/>
      </w:pPr>
      <w:hyperlink r:id="rId39">
        <w:r w:rsidRPr="00A61353">
          <w:rPr>
            <w:rStyle w:val="Hyperlink"/>
            <w:rFonts w:eastAsia="Calibri" w:cs="Calibri"/>
            <w:color w:val="4472C4"/>
            <w:sz w:val="22"/>
            <w:szCs w:val="22"/>
          </w:rPr>
          <w:t>Disability R</w:t>
        </w:r>
        <w:r w:rsidRPr="00A61353">
          <w:rPr>
            <w:rStyle w:val="Hyperlink"/>
            <w:rFonts w:eastAsia="Calibri" w:cs="Calibri"/>
            <w:color w:val="4472C4"/>
            <w:sz w:val="22"/>
            <w:szCs w:val="22"/>
          </w:rPr>
          <w:t>e</w:t>
        </w:r>
        <w:r w:rsidRPr="00A61353">
          <w:rPr>
            <w:rStyle w:val="Hyperlink"/>
            <w:rFonts w:eastAsia="Calibri" w:cs="Calibri"/>
            <w:color w:val="4472C4"/>
            <w:sz w:val="22"/>
            <w:szCs w:val="22"/>
          </w:rPr>
          <w:t>sources</w:t>
        </w:r>
      </w:hyperlink>
      <w:r w:rsidRPr="00A61353">
        <w:rPr>
          <w:rFonts w:eastAsia="Calibri" w:cs="Calibri"/>
          <w:color w:val="4472C4"/>
          <w:sz w:val="22"/>
          <w:szCs w:val="22"/>
        </w:rPr>
        <w:t xml:space="preserve"> </w:t>
      </w:r>
      <w:r w:rsidRPr="00A61353">
        <w:rPr>
          <w:rFonts w:eastAsia="Calibri" w:cs="Calibri"/>
          <w:color w:val="000000" w:themeColor="text1"/>
          <w:sz w:val="22"/>
          <w:szCs w:val="22"/>
        </w:rPr>
        <w:t xml:space="preserve">(DR) coordinates services and academic accommodations for USI students with disabilities to ensure equal access to facilities, programs, services and resources of the University. They review documentation for eligibility, collaborate with students to determine appropriate </w:t>
      </w:r>
      <w:proofErr w:type="gramStart"/>
      <w:r w:rsidRPr="00A61353">
        <w:rPr>
          <w:rFonts w:eastAsia="Calibri" w:cs="Calibri"/>
          <w:color w:val="000000" w:themeColor="text1"/>
          <w:sz w:val="22"/>
          <w:szCs w:val="22"/>
        </w:rPr>
        <w:t>accommodations</w:t>
      </w:r>
      <w:proofErr w:type="gramEnd"/>
      <w:r w:rsidRPr="00A61353">
        <w:rPr>
          <w:rFonts w:eastAsia="Calibri" w:cs="Calibri"/>
          <w:color w:val="000000" w:themeColor="text1"/>
          <w:sz w:val="22"/>
          <w:szCs w:val="22"/>
        </w:rPr>
        <w:t xml:space="preserve">, assist with the implementation of the </w:t>
      </w:r>
      <w:proofErr w:type="gramStart"/>
      <w:r w:rsidRPr="00A61353">
        <w:rPr>
          <w:rFonts w:eastAsia="Calibri" w:cs="Calibri"/>
          <w:color w:val="000000" w:themeColor="text1"/>
          <w:sz w:val="22"/>
          <w:szCs w:val="22"/>
        </w:rPr>
        <w:t>accommodations</w:t>
      </w:r>
      <w:proofErr w:type="gramEnd"/>
      <w:r w:rsidRPr="00A61353">
        <w:rPr>
          <w:rFonts w:eastAsia="Calibri" w:cs="Calibri"/>
          <w:color w:val="000000" w:themeColor="text1"/>
          <w:sz w:val="22"/>
          <w:szCs w:val="22"/>
        </w:rPr>
        <w:t xml:space="preserve">, offer support and guidance, and advocate for access as needed.   (DR) coordinates services and academic accommodations for USI students with disabilities to ensure equal access to facilities, programs, services and resources of the University. They review documentation for eligibility, collaborate with students to determine appropriate </w:t>
      </w:r>
      <w:proofErr w:type="gramStart"/>
      <w:r w:rsidRPr="00A61353">
        <w:rPr>
          <w:rFonts w:eastAsia="Calibri" w:cs="Calibri"/>
          <w:color w:val="000000" w:themeColor="text1"/>
          <w:sz w:val="22"/>
          <w:szCs w:val="22"/>
        </w:rPr>
        <w:t>accommodations</w:t>
      </w:r>
      <w:proofErr w:type="gramEnd"/>
      <w:r w:rsidRPr="00A61353">
        <w:rPr>
          <w:rFonts w:eastAsia="Calibri" w:cs="Calibri"/>
          <w:color w:val="000000" w:themeColor="text1"/>
          <w:sz w:val="22"/>
          <w:szCs w:val="22"/>
        </w:rPr>
        <w:t xml:space="preserve">, assist with the implementation of the </w:t>
      </w:r>
      <w:proofErr w:type="gramStart"/>
      <w:r w:rsidRPr="00A61353">
        <w:rPr>
          <w:rFonts w:eastAsia="Calibri" w:cs="Calibri"/>
          <w:color w:val="000000" w:themeColor="text1"/>
          <w:sz w:val="22"/>
          <w:szCs w:val="22"/>
        </w:rPr>
        <w:t>accommodations</w:t>
      </w:r>
      <w:proofErr w:type="gramEnd"/>
      <w:r w:rsidRPr="00A61353">
        <w:rPr>
          <w:rFonts w:eastAsia="Calibri" w:cs="Calibri"/>
          <w:color w:val="000000" w:themeColor="text1"/>
          <w:sz w:val="22"/>
          <w:szCs w:val="22"/>
        </w:rPr>
        <w:t xml:space="preserve">, offer support and guidance, and advocate for access as needed.  </w:t>
      </w:r>
    </w:p>
    <w:p w14:paraId="3BBBCE87" w14:textId="0E654870" w:rsidR="00814508" w:rsidRPr="00A61353" w:rsidRDefault="045FA61E" w:rsidP="5B95AEA7">
      <w:pPr>
        <w:spacing w:after="0"/>
      </w:pPr>
      <w:r w:rsidRPr="00A61353">
        <w:rPr>
          <w:rFonts w:eastAsia="Times New Roman" w:cs="Times New Roman"/>
        </w:rPr>
        <w:t xml:space="preserve"> </w:t>
      </w:r>
    </w:p>
    <w:p w14:paraId="15D2B78E" w14:textId="4A18EEF9" w:rsidR="00814508" w:rsidRPr="00A61353" w:rsidRDefault="045FA61E" w:rsidP="5C313DE1">
      <w:pPr>
        <w:pStyle w:val="Heading3"/>
      </w:pPr>
      <w:r>
        <w:t xml:space="preserve">Student Grievances </w:t>
      </w:r>
    </w:p>
    <w:p w14:paraId="451D05F8" w14:textId="076E50B7" w:rsidR="00814508" w:rsidRPr="00A61353" w:rsidRDefault="045FA61E" w:rsidP="5B95AEA7">
      <w:pPr>
        <w:spacing w:after="60"/>
      </w:pPr>
      <w:hyperlink r:id="rId40" w:anchor="AcademicAffairsStudentGrievanceProcedures">
        <w:r w:rsidRPr="00A61353">
          <w:rPr>
            <w:rStyle w:val="Hyperlink"/>
            <w:rFonts w:eastAsia="Calibri" w:cs="Calibri"/>
            <w:color w:val="4472C4"/>
            <w:sz w:val="22"/>
            <w:szCs w:val="22"/>
          </w:rPr>
          <w:t>Student Grievances and Complai</w:t>
        </w:r>
        <w:r w:rsidRPr="00A61353">
          <w:rPr>
            <w:rStyle w:val="Hyperlink"/>
            <w:rFonts w:eastAsia="Calibri" w:cs="Calibri"/>
            <w:color w:val="4472C4"/>
            <w:sz w:val="22"/>
            <w:szCs w:val="22"/>
          </w:rPr>
          <w:t>n</w:t>
        </w:r>
        <w:r w:rsidRPr="00A61353">
          <w:rPr>
            <w:rStyle w:val="Hyperlink"/>
            <w:rFonts w:eastAsia="Calibri" w:cs="Calibri"/>
            <w:color w:val="4472C4"/>
            <w:sz w:val="22"/>
            <w:szCs w:val="22"/>
          </w:rPr>
          <w:t>ts Information</w:t>
        </w:r>
      </w:hyperlink>
      <w:r w:rsidRPr="00A61353">
        <w:rPr>
          <w:rFonts w:eastAsia="Calibri" w:cs="Calibri"/>
          <w:color w:val="4472C4"/>
          <w:sz w:val="22"/>
          <w:szCs w:val="22"/>
        </w:rPr>
        <w:t xml:space="preserve">  </w:t>
      </w:r>
      <w:r w:rsidRPr="00A61353">
        <w:rPr>
          <w:rFonts w:eastAsia="Calibri" w:cs="Calibri"/>
          <w:color w:val="000000" w:themeColor="text1"/>
          <w:sz w:val="22"/>
          <w:szCs w:val="22"/>
        </w:rPr>
        <w:t xml:space="preserve"> </w:t>
      </w:r>
    </w:p>
    <w:p w14:paraId="45D4EE5E" w14:textId="29D040FD" w:rsidR="00814508" w:rsidRPr="00A61353" w:rsidRDefault="045FA61E" w:rsidP="5C313DE1">
      <w:pPr>
        <w:pStyle w:val="Heading2"/>
      </w:pPr>
      <w:r>
        <w:t xml:space="preserve">Additional Student Resources </w:t>
      </w:r>
    </w:p>
    <w:p w14:paraId="60B28F59" w14:textId="77777777" w:rsidR="00F4040B" w:rsidRPr="00F4040B" w:rsidRDefault="00F4040B" w:rsidP="00F4040B">
      <w:pPr>
        <w:spacing w:after="0" w:line="240" w:lineRule="auto"/>
        <w:rPr>
          <w:sz w:val="22"/>
          <w:szCs w:val="22"/>
        </w:rPr>
      </w:pPr>
      <w:r w:rsidRPr="00F4040B">
        <w:rPr>
          <w:sz w:val="22"/>
          <w:szCs w:val="22"/>
        </w:rPr>
        <w:t xml:space="preserve">The university provides a comprehensive range of </w:t>
      </w:r>
      <w:hyperlink r:id="rId41" w:tgtFrame="_blank" w:tooltip="http://www.usi.edu/students/" w:history="1">
        <w:r w:rsidRPr="00F4040B">
          <w:rPr>
            <w:rStyle w:val="Hyperlink"/>
            <w:sz w:val="22"/>
            <w:szCs w:val="22"/>
          </w:rPr>
          <w:t>Student</w:t>
        </w:r>
        <w:r w:rsidRPr="00F4040B">
          <w:rPr>
            <w:rStyle w:val="Hyperlink"/>
            <w:sz w:val="22"/>
            <w:szCs w:val="22"/>
          </w:rPr>
          <w:t xml:space="preserve"> </w:t>
        </w:r>
        <w:r w:rsidRPr="00F4040B">
          <w:rPr>
            <w:rStyle w:val="Hyperlink"/>
            <w:sz w:val="22"/>
            <w:szCs w:val="22"/>
          </w:rPr>
          <w:t>Support Services</w:t>
        </w:r>
      </w:hyperlink>
      <w:r w:rsidRPr="00F4040B">
        <w:rPr>
          <w:sz w:val="22"/>
          <w:szCs w:val="22"/>
        </w:rPr>
        <w:t> and activities.</w:t>
      </w:r>
    </w:p>
    <w:p w14:paraId="4C5D1791" w14:textId="24A6212C" w:rsidR="00814508" w:rsidRPr="00A61353" w:rsidRDefault="045FA61E" w:rsidP="5B95AEA7">
      <w:pPr>
        <w:spacing w:after="0"/>
      </w:pPr>
      <w:r w:rsidRPr="00A61353">
        <w:rPr>
          <w:rFonts w:eastAsia="Times New Roman" w:cs="Times New Roman"/>
          <w:color w:val="000000" w:themeColor="text1"/>
          <w:sz w:val="22"/>
          <w:szCs w:val="22"/>
        </w:rPr>
        <w:t xml:space="preserve"> </w:t>
      </w:r>
    </w:p>
    <w:p w14:paraId="24E3F1F1" w14:textId="60409E51" w:rsidR="00814508" w:rsidRPr="00A61353" w:rsidRDefault="045FA61E" w:rsidP="5C313DE1">
      <w:pPr>
        <w:pStyle w:val="Heading3"/>
      </w:pPr>
      <w:r>
        <w:t>Financial Aid Office</w:t>
      </w:r>
    </w:p>
    <w:p w14:paraId="34C42E0F" w14:textId="579E5BBF" w:rsidR="00814508" w:rsidRPr="00A61353" w:rsidRDefault="045FA61E" w:rsidP="5B95AEA7">
      <w:pPr>
        <w:spacing w:after="0"/>
      </w:pPr>
      <w:r w:rsidRPr="00A61353">
        <w:rPr>
          <w:rFonts w:eastAsia="Times New Roman" w:cs="Times New Roman"/>
          <w:color w:val="000000" w:themeColor="text1"/>
          <w:sz w:val="22"/>
          <w:szCs w:val="22"/>
        </w:rPr>
        <w:t xml:space="preserve">Information about current or future financial aid (including the implications of withdrawal from courses) can be obtained from the University Financial Aid Office. The office open is every Monday through Friday from 8:00 am to 4:30 pm CST; phone 812-464-1767, or email them at </w:t>
      </w:r>
      <w:hyperlink r:id="rId42">
        <w:r w:rsidRPr="00A61353">
          <w:rPr>
            <w:rStyle w:val="Hyperlink"/>
            <w:rFonts w:eastAsia="Times New Roman" w:cs="Times New Roman"/>
            <w:color w:val="4472C4"/>
            <w:sz w:val="22"/>
            <w:szCs w:val="22"/>
          </w:rPr>
          <w:t>finaid@</w:t>
        </w:r>
        <w:r w:rsidRPr="00A61353">
          <w:rPr>
            <w:rStyle w:val="Hyperlink"/>
            <w:rFonts w:eastAsia="Times New Roman" w:cs="Times New Roman"/>
            <w:color w:val="4472C4"/>
            <w:sz w:val="22"/>
            <w:szCs w:val="22"/>
          </w:rPr>
          <w:t>u</w:t>
        </w:r>
        <w:r w:rsidRPr="00A61353">
          <w:rPr>
            <w:rStyle w:val="Hyperlink"/>
            <w:rFonts w:eastAsia="Times New Roman" w:cs="Times New Roman"/>
            <w:color w:val="4472C4"/>
            <w:sz w:val="22"/>
            <w:szCs w:val="22"/>
          </w:rPr>
          <w:t>si.edu</w:t>
        </w:r>
      </w:hyperlink>
      <w:r w:rsidRPr="00A61353">
        <w:rPr>
          <w:rFonts w:eastAsia="Times New Roman" w:cs="Times New Roman"/>
          <w:color w:val="4472C4"/>
          <w:sz w:val="22"/>
          <w:szCs w:val="22"/>
        </w:rPr>
        <w:t xml:space="preserve"> </w:t>
      </w:r>
    </w:p>
    <w:p w14:paraId="03014A8D" w14:textId="28E739D8" w:rsidR="00814508" w:rsidRPr="00A61353" w:rsidRDefault="045FA61E" w:rsidP="5B95AEA7">
      <w:pPr>
        <w:spacing w:after="0"/>
      </w:pPr>
      <w:r w:rsidRPr="00A61353">
        <w:rPr>
          <w:rFonts w:eastAsia="Times New Roman" w:cs="Times New Roman"/>
          <w:sz w:val="22"/>
          <w:szCs w:val="22"/>
        </w:rPr>
        <w:t xml:space="preserve"> </w:t>
      </w:r>
    </w:p>
    <w:p w14:paraId="51135AEC" w14:textId="654E31DF" w:rsidR="00814508" w:rsidRPr="00A61353" w:rsidRDefault="045FA61E" w:rsidP="5C313DE1">
      <w:pPr>
        <w:pStyle w:val="Heading3"/>
      </w:pPr>
      <w:r>
        <w:t xml:space="preserve">Student Basic Needs </w:t>
      </w:r>
    </w:p>
    <w:p w14:paraId="432F2F72" w14:textId="73236735" w:rsidR="00814508" w:rsidRPr="00A61353" w:rsidRDefault="045FA61E" w:rsidP="498F1A75">
      <w:pPr>
        <w:spacing w:after="0"/>
        <w:rPr>
          <w:rFonts w:eastAsia="Times New Roman" w:cs="Times New Roman"/>
          <w:sz w:val="22"/>
          <w:szCs w:val="22"/>
        </w:rPr>
      </w:pPr>
      <w:r w:rsidRPr="498F1A75">
        <w:rPr>
          <w:rFonts w:eastAsia="Times New Roman" w:cs="Times New Roman"/>
          <w:sz w:val="22"/>
          <w:szCs w:val="22"/>
        </w:rPr>
        <w:t xml:space="preserve">Students who have difficulty affording food on a regular basis or lack a safe place to live and believe this may affect their class performance are encouraged to contact the </w:t>
      </w:r>
      <w:hyperlink r:id="rId43">
        <w:r w:rsidRPr="498F1A75">
          <w:rPr>
            <w:rStyle w:val="Hyperlink"/>
            <w:rFonts w:eastAsia="Times New Roman" w:cs="Times New Roman"/>
            <w:color w:val="4472C4"/>
            <w:sz w:val="22"/>
            <w:szCs w:val="22"/>
          </w:rPr>
          <w:t>Dean of Stu</w:t>
        </w:r>
        <w:r w:rsidRPr="498F1A75">
          <w:rPr>
            <w:rStyle w:val="Hyperlink"/>
            <w:rFonts w:eastAsia="Times New Roman" w:cs="Times New Roman"/>
            <w:color w:val="4472C4"/>
            <w:sz w:val="22"/>
            <w:szCs w:val="22"/>
          </w:rPr>
          <w:t>d</w:t>
        </w:r>
        <w:r w:rsidRPr="498F1A75">
          <w:rPr>
            <w:rStyle w:val="Hyperlink"/>
            <w:rFonts w:eastAsia="Times New Roman" w:cs="Times New Roman"/>
            <w:color w:val="4472C4"/>
            <w:sz w:val="22"/>
            <w:szCs w:val="22"/>
          </w:rPr>
          <w:t>ents Office</w:t>
        </w:r>
        <w:r w:rsidR="4FABE78F" w:rsidRPr="498F1A75">
          <w:rPr>
            <w:rStyle w:val="Hyperlink"/>
            <w:rFonts w:eastAsia="Times New Roman" w:cs="Times New Roman"/>
            <w:color w:val="4472C4"/>
            <w:sz w:val="22"/>
            <w:szCs w:val="22"/>
          </w:rPr>
          <w:t>.</w:t>
        </w:r>
      </w:hyperlink>
    </w:p>
    <w:p w14:paraId="2ACCC517" w14:textId="545DB777" w:rsidR="00F4040B" w:rsidRPr="00F4040B" w:rsidRDefault="045FA61E" w:rsidP="009E54FD">
      <w:pPr>
        <w:spacing w:after="0"/>
      </w:pPr>
      <w:r w:rsidRPr="00A61353">
        <w:rPr>
          <w:rFonts w:eastAsia="Calibri" w:cs="Calibri"/>
          <w:b/>
          <w:bCs/>
          <w:color w:val="C00000"/>
        </w:rPr>
        <w:t xml:space="preserve"> </w:t>
      </w:r>
    </w:p>
    <w:p w14:paraId="1206B730" w14:textId="015F1335" w:rsidR="00814508" w:rsidRPr="00A61353" w:rsidRDefault="045FA61E" w:rsidP="5C313DE1">
      <w:pPr>
        <w:pStyle w:val="Heading3"/>
      </w:pPr>
      <w:r>
        <w:t>University Health Center</w:t>
      </w:r>
    </w:p>
    <w:p w14:paraId="50C6DB21" w14:textId="2543004F" w:rsidR="00814508" w:rsidRDefault="045FA61E" w:rsidP="5B95AEA7">
      <w:pPr>
        <w:spacing w:after="0"/>
        <w:rPr>
          <w:rFonts w:eastAsia="Times New Roman" w:cs="Times New Roman"/>
          <w:color w:val="000000" w:themeColor="text1"/>
          <w:sz w:val="22"/>
          <w:szCs w:val="22"/>
        </w:rPr>
      </w:pPr>
      <w:r w:rsidRPr="00A61353">
        <w:rPr>
          <w:rFonts w:eastAsia="Times New Roman" w:cs="Times New Roman"/>
          <w:color w:val="000000" w:themeColor="text1"/>
          <w:sz w:val="22"/>
          <w:szCs w:val="22"/>
        </w:rPr>
        <w:t xml:space="preserve">The University Health Center is a full-service clinic offering medical services and health-related information to students, faculty, and staff. </w:t>
      </w:r>
      <w:r w:rsidRPr="00A61353">
        <w:rPr>
          <w:rFonts w:eastAsia="Times New Roman" w:cs="Times New Roman"/>
          <w:sz w:val="22"/>
          <w:szCs w:val="22"/>
        </w:rPr>
        <w:t>It is located on the second floor of the Recreation, Wellness, and Fitness Center (RFW); open Monday through Friday, 8 am to 4:30 pm CST</w:t>
      </w:r>
      <w:r w:rsidRPr="00A61353">
        <w:rPr>
          <w:rFonts w:eastAsia="Times New Roman" w:cs="Times New Roman"/>
          <w:color w:val="000000" w:themeColor="text1"/>
          <w:sz w:val="22"/>
          <w:szCs w:val="22"/>
        </w:rPr>
        <w:t xml:space="preserve">. Click on this link to learn more about the </w:t>
      </w:r>
      <w:hyperlink r:id="rId44">
        <w:r w:rsidRPr="00A61353">
          <w:rPr>
            <w:rStyle w:val="Hyperlink"/>
            <w:rFonts w:eastAsia="Times New Roman" w:cs="Times New Roman"/>
            <w:color w:val="4472C4"/>
            <w:sz w:val="22"/>
            <w:szCs w:val="22"/>
          </w:rPr>
          <w:t xml:space="preserve">Health </w:t>
        </w:r>
        <w:r w:rsidRPr="00A61353">
          <w:rPr>
            <w:rStyle w:val="Hyperlink"/>
            <w:rFonts w:eastAsia="Times New Roman" w:cs="Times New Roman"/>
            <w:color w:val="4472C4"/>
            <w:sz w:val="22"/>
            <w:szCs w:val="22"/>
          </w:rPr>
          <w:t>S</w:t>
        </w:r>
        <w:r w:rsidRPr="00A61353">
          <w:rPr>
            <w:rStyle w:val="Hyperlink"/>
            <w:rFonts w:eastAsia="Times New Roman" w:cs="Times New Roman"/>
            <w:color w:val="4472C4"/>
            <w:sz w:val="22"/>
            <w:szCs w:val="22"/>
          </w:rPr>
          <w:t>ervices</w:t>
        </w:r>
      </w:hyperlink>
      <w:r w:rsidRPr="00A61353">
        <w:rPr>
          <w:rFonts w:eastAsia="Times New Roman" w:cs="Times New Roman"/>
          <w:color w:val="4472C4"/>
          <w:sz w:val="22"/>
          <w:szCs w:val="22"/>
        </w:rPr>
        <w:t xml:space="preserve"> </w:t>
      </w:r>
      <w:r w:rsidRPr="00A61353">
        <w:rPr>
          <w:rFonts w:eastAsia="Times New Roman" w:cs="Times New Roman"/>
          <w:color w:val="000000" w:themeColor="text1"/>
          <w:sz w:val="22"/>
          <w:szCs w:val="22"/>
        </w:rPr>
        <w:t>offered at USI, or to make an appointment, please call 812-465-1250.</w:t>
      </w:r>
    </w:p>
    <w:p w14:paraId="78EA7133" w14:textId="77777777" w:rsidR="009E54FD" w:rsidRDefault="009E54FD" w:rsidP="5B95AEA7">
      <w:pPr>
        <w:spacing w:after="0"/>
        <w:rPr>
          <w:rFonts w:eastAsia="Times New Roman" w:cs="Times New Roman"/>
          <w:color w:val="000000" w:themeColor="text1"/>
          <w:sz w:val="22"/>
          <w:szCs w:val="22"/>
        </w:rPr>
      </w:pPr>
    </w:p>
    <w:p w14:paraId="572F7CB7" w14:textId="77777777" w:rsidR="009E54FD" w:rsidRPr="00A61353" w:rsidRDefault="009E54FD" w:rsidP="5B95AEA7">
      <w:pPr>
        <w:spacing w:after="0"/>
      </w:pPr>
    </w:p>
    <w:p w14:paraId="5ECD0767" w14:textId="05AFF6E1" w:rsidR="00814508" w:rsidRPr="00A61353" w:rsidRDefault="00814508" w:rsidP="5B95AEA7">
      <w:pPr>
        <w:spacing w:after="0"/>
      </w:pPr>
    </w:p>
    <w:p w14:paraId="7577D2BD" w14:textId="427A06FC" w:rsidR="00814508" w:rsidRPr="00A61353" w:rsidRDefault="045FA61E" w:rsidP="5C313DE1">
      <w:pPr>
        <w:pStyle w:val="Heading3"/>
      </w:pPr>
      <w:r>
        <w:lastRenderedPageBreak/>
        <w:t xml:space="preserve">Counseling and Psychological Services </w:t>
      </w:r>
    </w:p>
    <w:p w14:paraId="43419D73" w14:textId="25A75697" w:rsidR="00814508" w:rsidRDefault="02576F53" w:rsidP="5B95AEA7">
      <w:pPr>
        <w:spacing w:after="0"/>
        <w:rPr>
          <w:rFonts w:eastAsia="Times New Roman" w:cs="Times New Roman"/>
          <w:sz w:val="22"/>
          <w:szCs w:val="22"/>
        </w:rPr>
      </w:pPr>
      <w:hyperlink r:id="rId45">
        <w:r w:rsidRPr="1953910A">
          <w:rPr>
            <w:rStyle w:val="Hyperlink"/>
            <w:rFonts w:eastAsia="Times New Roman" w:cs="Times New Roman"/>
            <w:color w:val="4472C4"/>
            <w:sz w:val="22"/>
            <w:szCs w:val="22"/>
          </w:rPr>
          <w:t>Counseling an</w:t>
        </w:r>
        <w:r w:rsidRPr="1953910A">
          <w:rPr>
            <w:rStyle w:val="Hyperlink"/>
            <w:rFonts w:eastAsia="Times New Roman" w:cs="Times New Roman"/>
            <w:color w:val="4472C4"/>
            <w:sz w:val="22"/>
            <w:szCs w:val="22"/>
          </w:rPr>
          <w:t>d</w:t>
        </w:r>
        <w:r w:rsidRPr="1953910A">
          <w:rPr>
            <w:rStyle w:val="Hyperlink"/>
            <w:rFonts w:eastAsia="Times New Roman" w:cs="Times New Roman"/>
            <w:color w:val="4472C4"/>
            <w:sz w:val="22"/>
            <w:szCs w:val="22"/>
          </w:rPr>
          <w:t xml:space="preserve"> Psychological Services</w:t>
        </w:r>
      </w:hyperlink>
      <w:r w:rsidRPr="1953910A">
        <w:rPr>
          <w:rFonts w:eastAsia="Times New Roman" w:cs="Times New Roman"/>
          <w:color w:val="4472C4"/>
          <w:sz w:val="22"/>
          <w:szCs w:val="22"/>
        </w:rPr>
        <w:t xml:space="preserve"> </w:t>
      </w:r>
      <w:r w:rsidRPr="1953910A">
        <w:rPr>
          <w:rFonts w:eastAsia="Times New Roman" w:cs="Times New Roman"/>
          <w:color w:val="000000" w:themeColor="text1"/>
          <w:sz w:val="22"/>
          <w:szCs w:val="22"/>
        </w:rPr>
        <w:t>(CAPS) supports students’ mental health and well-being. CAPS offers individual therapy (virtual and in-person), 24/7 student-peer support, and on-demand emotional health support. CAPS is a safe zone for all backgrounds and identities, ensuring a welcoming environment. For more information: call 812-464-1867, visit</w:t>
      </w:r>
      <w:r w:rsidR="4BB84203" w:rsidRPr="1953910A">
        <w:rPr>
          <w:rFonts w:eastAsia="Times New Roman" w:cs="Times New Roman"/>
          <w:color w:val="000000" w:themeColor="text1"/>
          <w:sz w:val="22"/>
          <w:szCs w:val="22"/>
        </w:rPr>
        <w:t xml:space="preserve"> the</w:t>
      </w:r>
      <w:r w:rsidRPr="1953910A">
        <w:rPr>
          <w:rFonts w:eastAsia="Times New Roman" w:cs="Times New Roman"/>
          <w:color w:val="000000" w:themeColor="text1"/>
          <w:sz w:val="22"/>
          <w:szCs w:val="22"/>
        </w:rPr>
        <w:t xml:space="preserve"> </w:t>
      </w:r>
      <w:hyperlink r:id="rId46">
        <w:r w:rsidRPr="1953910A">
          <w:rPr>
            <w:rStyle w:val="Hyperlink"/>
            <w:rFonts w:eastAsia="Times New Roman" w:cs="Times New Roman"/>
            <w:sz w:val="22"/>
            <w:szCs w:val="22"/>
          </w:rPr>
          <w:t>USI Cou</w:t>
        </w:r>
        <w:r w:rsidRPr="1953910A">
          <w:rPr>
            <w:rStyle w:val="Hyperlink"/>
            <w:rFonts w:eastAsia="Times New Roman" w:cs="Times New Roman"/>
            <w:sz w:val="22"/>
            <w:szCs w:val="22"/>
          </w:rPr>
          <w:t>n</w:t>
        </w:r>
        <w:r w:rsidRPr="1953910A">
          <w:rPr>
            <w:rStyle w:val="Hyperlink"/>
            <w:rFonts w:eastAsia="Times New Roman" w:cs="Times New Roman"/>
            <w:sz w:val="22"/>
            <w:szCs w:val="22"/>
          </w:rPr>
          <w:t>seling Center webpage</w:t>
        </w:r>
      </w:hyperlink>
      <w:r w:rsidR="5378D91C" w:rsidRPr="1953910A">
        <w:rPr>
          <w:rFonts w:eastAsia="Times New Roman" w:cs="Times New Roman"/>
          <w:sz w:val="22"/>
          <w:szCs w:val="22"/>
        </w:rPr>
        <w:t xml:space="preserve"> or </w:t>
      </w:r>
      <w:r w:rsidRPr="1953910A">
        <w:rPr>
          <w:rFonts w:eastAsia="Times New Roman" w:cs="Times New Roman"/>
          <w:sz w:val="22"/>
          <w:szCs w:val="22"/>
        </w:rPr>
        <w:t xml:space="preserve"> </w:t>
      </w:r>
      <w:hyperlink r:id="rId47">
        <w:r w:rsidRPr="1953910A">
          <w:rPr>
            <w:rStyle w:val="Hyperlink"/>
            <w:rFonts w:eastAsia="Times New Roman" w:cs="Times New Roman"/>
            <w:color w:val="4472C4"/>
            <w:sz w:val="22"/>
            <w:szCs w:val="22"/>
          </w:rPr>
          <w:t>book an ap</w:t>
        </w:r>
        <w:r w:rsidRPr="1953910A">
          <w:rPr>
            <w:rStyle w:val="Hyperlink"/>
            <w:rFonts w:eastAsia="Times New Roman" w:cs="Times New Roman"/>
            <w:color w:val="4472C4"/>
            <w:sz w:val="22"/>
            <w:szCs w:val="22"/>
          </w:rPr>
          <w:t>p</w:t>
        </w:r>
        <w:r w:rsidRPr="1953910A">
          <w:rPr>
            <w:rStyle w:val="Hyperlink"/>
            <w:rFonts w:eastAsia="Times New Roman" w:cs="Times New Roman"/>
            <w:color w:val="4472C4"/>
            <w:sz w:val="22"/>
            <w:szCs w:val="22"/>
          </w:rPr>
          <w:t>ointment</w:t>
        </w:r>
      </w:hyperlink>
      <w:r w:rsidRPr="1953910A">
        <w:rPr>
          <w:rFonts w:eastAsia="Times New Roman" w:cs="Times New Roman"/>
          <w:color w:val="4472C4"/>
          <w:sz w:val="22"/>
          <w:szCs w:val="22"/>
        </w:rPr>
        <w:t xml:space="preserve"> </w:t>
      </w:r>
      <w:r w:rsidRPr="1953910A">
        <w:rPr>
          <w:rFonts w:eastAsia="Times New Roman" w:cs="Times New Roman"/>
          <w:sz w:val="22"/>
          <w:szCs w:val="22"/>
        </w:rPr>
        <w:t>for a virtual counseling session.</w:t>
      </w:r>
      <w:r w:rsidR="009E54FD">
        <w:rPr>
          <w:rFonts w:eastAsia="Times New Roman" w:cs="Times New Roman"/>
          <w:sz w:val="22"/>
          <w:szCs w:val="22"/>
        </w:rPr>
        <w:t xml:space="preserve"> Additionally, </w:t>
      </w:r>
      <w:hyperlink r:id="rId48" w:history="1">
        <w:r w:rsidR="009E54FD" w:rsidRPr="00F4040B">
          <w:rPr>
            <w:rStyle w:val="Hyperlink"/>
            <w:sz w:val="22"/>
            <w:szCs w:val="22"/>
          </w:rPr>
          <w:t>Timely C</w:t>
        </w:r>
        <w:r w:rsidR="009E54FD" w:rsidRPr="00F4040B">
          <w:rPr>
            <w:rStyle w:val="Hyperlink"/>
            <w:sz w:val="22"/>
            <w:szCs w:val="22"/>
          </w:rPr>
          <w:t>a</w:t>
        </w:r>
        <w:r w:rsidR="009E54FD" w:rsidRPr="00F4040B">
          <w:rPr>
            <w:rStyle w:val="Hyperlink"/>
            <w:sz w:val="22"/>
            <w:szCs w:val="22"/>
          </w:rPr>
          <w:t>re</w:t>
        </w:r>
      </w:hyperlink>
      <w:r w:rsidR="009E54FD" w:rsidRPr="00F4040B">
        <w:rPr>
          <w:sz w:val="22"/>
          <w:szCs w:val="22"/>
        </w:rPr>
        <w:t xml:space="preserve"> offers free 24-hour access to virtual care and well-being tools for students.</w:t>
      </w:r>
    </w:p>
    <w:p w14:paraId="4DE653AB" w14:textId="1C1F0A89" w:rsidR="00F4040B" w:rsidRPr="00F4040B" w:rsidRDefault="00F4040B" w:rsidP="00F4040B">
      <w:pPr>
        <w:spacing w:after="0" w:line="240" w:lineRule="auto"/>
        <w:rPr>
          <w:sz w:val="22"/>
          <w:szCs w:val="22"/>
        </w:rPr>
      </w:pPr>
    </w:p>
    <w:p w14:paraId="45A45F3C" w14:textId="77777777" w:rsidR="00F4040B" w:rsidRPr="00A61353" w:rsidRDefault="00F4040B" w:rsidP="5B95AEA7">
      <w:pPr>
        <w:spacing w:after="0"/>
      </w:pPr>
    </w:p>
    <w:p w14:paraId="45AB2BB6" w14:textId="77CFCC06" w:rsidR="00814508" w:rsidRPr="00A61353" w:rsidRDefault="045FA61E" w:rsidP="5B95AEA7">
      <w:pPr>
        <w:spacing w:after="60"/>
      </w:pPr>
      <w:r w:rsidRPr="00A61353">
        <w:rPr>
          <w:rFonts w:eastAsia="Times New Roman" w:cs="Times New Roman"/>
          <w:color w:val="000000" w:themeColor="text1"/>
          <w:sz w:val="22"/>
          <w:szCs w:val="22"/>
        </w:rPr>
        <w:t xml:space="preserve"> </w:t>
      </w:r>
    </w:p>
    <w:p w14:paraId="59E2059D" w14:textId="5946A3E6" w:rsidR="00814508" w:rsidRPr="00A61353" w:rsidRDefault="00814508" w:rsidP="5B95AEA7">
      <w:pPr>
        <w:spacing w:after="0"/>
        <w:rPr>
          <w:rFonts w:eastAsia="Times New Roman" w:cs="Times New Roman"/>
        </w:rPr>
      </w:pPr>
    </w:p>
    <w:p w14:paraId="2C078E63" w14:textId="130B5297" w:rsidR="00814508" w:rsidRPr="00A61353" w:rsidRDefault="00814508"/>
    <w:sectPr w:rsidR="00814508" w:rsidRPr="00A61353" w:rsidSect="00A61353">
      <w:headerReference w:type="default" r:id="rId49"/>
      <w:footerReference w:type="default" r:id="rId5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2CE5A" w14:textId="77777777" w:rsidR="00ED08FD" w:rsidRDefault="00ED08FD">
      <w:pPr>
        <w:spacing w:after="0" w:line="240" w:lineRule="auto"/>
      </w:pPr>
      <w:r>
        <w:separator/>
      </w:r>
    </w:p>
  </w:endnote>
  <w:endnote w:type="continuationSeparator" w:id="0">
    <w:p w14:paraId="682640B1" w14:textId="77777777" w:rsidR="00ED08FD" w:rsidRDefault="00ED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DengXian Light&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53910A" w14:paraId="2767C5A0" w14:textId="77777777" w:rsidTr="1953910A">
      <w:trPr>
        <w:trHeight w:val="300"/>
      </w:trPr>
      <w:tc>
        <w:tcPr>
          <w:tcW w:w="3120" w:type="dxa"/>
        </w:tcPr>
        <w:p w14:paraId="5E1FCC6D" w14:textId="51EE5751" w:rsidR="1953910A" w:rsidRDefault="1953910A" w:rsidP="1953910A">
          <w:pPr>
            <w:pStyle w:val="Header"/>
            <w:ind w:left="-115"/>
          </w:pPr>
        </w:p>
      </w:tc>
      <w:tc>
        <w:tcPr>
          <w:tcW w:w="3120" w:type="dxa"/>
        </w:tcPr>
        <w:p w14:paraId="3A943252" w14:textId="4EFBC46C" w:rsidR="1953910A" w:rsidRDefault="1953910A" w:rsidP="1953910A">
          <w:pPr>
            <w:pStyle w:val="Header"/>
            <w:jc w:val="center"/>
          </w:pPr>
        </w:p>
      </w:tc>
      <w:tc>
        <w:tcPr>
          <w:tcW w:w="3120" w:type="dxa"/>
        </w:tcPr>
        <w:p w14:paraId="57429F4F" w14:textId="3FE1C1AD" w:rsidR="1953910A" w:rsidRDefault="1953910A" w:rsidP="1953910A">
          <w:pPr>
            <w:pStyle w:val="Header"/>
            <w:ind w:right="-115"/>
            <w:jc w:val="right"/>
          </w:pPr>
        </w:p>
      </w:tc>
    </w:tr>
  </w:tbl>
  <w:p w14:paraId="20B1D87E" w14:textId="0A21CD16" w:rsidR="1953910A" w:rsidRDefault="1953910A" w:rsidP="19539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53910A" w14:paraId="5139A089" w14:textId="77777777" w:rsidTr="1953910A">
      <w:trPr>
        <w:trHeight w:val="300"/>
      </w:trPr>
      <w:tc>
        <w:tcPr>
          <w:tcW w:w="3120" w:type="dxa"/>
        </w:tcPr>
        <w:p w14:paraId="5662F60C" w14:textId="5CBD3DB8" w:rsidR="1953910A" w:rsidRDefault="1953910A" w:rsidP="1953910A">
          <w:pPr>
            <w:pStyle w:val="Header"/>
            <w:ind w:left="-115"/>
          </w:pPr>
        </w:p>
      </w:tc>
      <w:tc>
        <w:tcPr>
          <w:tcW w:w="3120" w:type="dxa"/>
        </w:tcPr>
        <w:p w14:paraId="4C671FCE" w14:textId="590814C6" w:rsidR="1953910A" w:rsidRDefault="1953910A" w:rsidP="1953910A">
          <w:pPr>
            <w:pStyle w:val="Header"/>
            <w:jc w:val="center"/>
          </w:pPr>
        </w:p>
      </w:tc>
      <w:tc>
        <w:tcPr>
          <w:tcW w:w="3120" w:type="dxa"/>
        </w:tcPr>
        <w:p w14:paraId="52A391B7" w14:textId="59B3F2B6" w:rsidR="1953910A" w:rsidRDefault="1953910A" w:rsidP="1953910A">
          <w:pPr>
            <w:pStyle w:val="Header"/>
            <w:ind w:right="-115"/>
            <w:jc w:val="right"/>
          </w:pPr>
        </w:p>
      </w:tc>
    </w:tr>
  </w:tbl>
  <w:p w14:paraId="2048EF44" w14:textId="0E72DEED" w:rsidR="1953910A" w:rsidRDefault="1953910A" w:rsidP="19539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53910A" w14:paraId="7736FC33" w14:textId="77777777" w:rsidTr="1953910A">
      <w:trPr>
        <w:trHeight w:val="300"/>
      </w:trPr>
      <w:tc>
        <w:tcPr>
          <w:tcW w:w="3120" w:type="dxa"/>
        </w:tcPr>
        <w:p w14:paraId="1C2732B6" w14:textId="4E090D4A" w:rsidR="1953910A" w:rsidRDefault="1953910A" w:rsidP="1953910A">
          <w:pPr>
            <w:pStyle w:val="Header"/>
            <w:ind w:left="-115"/>
          </w:pPr>
        </w:p>
      </w:tc>
      <w:tc>
        <w:tcPr>
          <w:tcW w:w="3120" w:type="dxa"/>
        </w:tcPr>
        <w:p w14:paraId="5294D2AD" w14:textId="3FCA104F" w:rsidR="1953910A" w:rsidRDefault="1953910A" w:rsidP="1953910A">
          <w:pPr>
            <w:pStyle w:val="Header"/>
            <w:jc w:val="center"/>
          </w:pPr>
        </w:p>
      </w:tc>
      <w:tc>
        <w:tcPr>
          <w:tcW w:w="3120" w:type="dxa"/>
        </w:tcPr>
        <w:p w14:paraId="3758BC0F" w14:textId="4DE71CEB" w:rsidR="1953910A" w:rsidRDefault="1953910A" w:rsidP="1953910A">
          <w:pPr>
            <w:pStyle w:val="Header"/>
            <w:ind w:right="-115"/>
            <w:jc w:val="right"/>
          </w:pPr>
        </w:p>
      </w:tc>
    </w:tr>
  </w:tbl>
  <w:p w14:paraId="46BF3D0E" w14:textId="6E09BF49" w:rsidR="1953910A" w:rsidRDefault="1953910A" w:rsidP="19539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0E880" w14:textId="77777777" w:rsidR="00ED08FD" w:rsidRDefault="00ED08FD">
      <w:pPr>
        <w:spacing w:after="0" w:line="240" w:lineRule="auto"/>
      </w:pPr>
      <w:r>
        <w:separator/>
      </w:r>
    </w:p>
  </w:footnote>
  <w:footnote w:type="continuationSeparator" w:id="0">
    <w:p w14:paraId="636EFE11" w14:textId="77777777" w:rsidR="00ED08FD" w:rsidRDefault="00ED0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2745"/>
      <w:gridCol w:w="3120"/>
    </w:tblGrid>
    <w:tr w:rsidR="1953910A" w14:paraId="692DC260" w14:textId="77777777" w:rsidTr="1953910A">
      <w:trPr>
        <w:trHeight w:val="300"/>
      </w:trPr>
      <w:tc>
        <w:tcPr>
          <w:tcW w:w="3495" w:type="dxa"/>
        </w:tcPr>
        <w:p w14:paraId="48488EEE" w14:textId="3672C93E" w:rsidR="1953910A" w:rsidRDefault="1953910A" w:rsidP="1953910A">
          <w:pPr>
            <w:ind w:left="-115"/>
          </w:pPr>
          <w:r>
            <w:rPr>
              <w:noProof/>
            </w:rPr>
            <w:drawing>
              <wp:inline distT="0" distB="0" distL="0" distR="0" wp14:anchorId="02E56742" wp14:editId="429834F0">
                <wp:extent cx="2041779" cy="410461"/>
                <wp:effectExtent l="0" t="0" r="0" b="0"/>
                <wp:docPr id="1841979090" name="drawing" descr="USI LOGO &#10;U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979090" name=""/>
                        <pic:cNvPicPr/>
                      </pic:nvPicPr>
                      <pic:blipFill>
                        <a:blip r:embed="rId1">
                          <a:extLst>
                            <a:ext uri="{28A0092B-C50C-407E-A947-70E740481C1C}">
                              <a14:useLocalDpi xmlns:a14="http://schemas.microsoft.com/office/drawing/2010/main"/>
                            </a:ext>
                          </a:extLst>
                        </a:blip>
                        <a:stretch>
                          <a:fillRect/>
                        </a:stretch>
                      </pic:blipFill>
                      <pic:spPr>
                        <a:xfrm>
                          <a:off x="0" y="0"/>
                          <a:ext cx="2041779" cy="410461"/>
                        </a:xfrm>
                        <a:prstGeom prst="rect">
                          <a:avLst/>
                        </a:prstGeom>
                      </pic:spPr>
                    </pic:pic>
                  </a:graphicData>
                </a:graphic>
              </wp:inline>
            </w:drawing>
          </w:r>
        </w:p>
      </w:tc>
      <w:tc>
        <w:tcPr>
          <w:tcW w:w="2745" w:type="dxa"/>
        </w:tcPr>
        <w:p w14:paraId="4F3B0A81" w14:textId="69DFFD89" w:rsidR="1953910A" w:rsidRDefault="1953910A" w:rsidP="1953910A">
          <w:pPr>
            <w:pStyle w:val="Header"/>
            <w:jc w:val="center"/>
          </w:pPr>
        </w:p>
      </w:tc>
      <w:tc>
        <w:tcPr>
          <w:tcW w:w="3120" w:type="dxa"/>
        </w:tcPr>
        <w:p w14:paraId="39483956" w14:textId="601A0146" w:rsidR="1953910A" w:rsidRDefault="1953910A" w:rsidP="1953910A">
          <w:pPr>
            <w:pStyle w:val="Header"/>
            <w:ind w:right="-115"/>
            <w:jc w:val="right"/>
          </w:pPr>
        </w:p>
      </w:tc>
    </w:tr>
  </w:tbl>
  <w:p w14:paraId="75000F27" w14:textId="276841AA" w:rsidR="1953910A" w:rsidRDefault="1953910A" w:rsidP="19539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53910A" w14:paraId="2E0EDECE" w14:textId="77777777" w:rsidTr="1953910A">
      <w:trPr>
        <w:trHeight w:val="300"/>
      </w:trPr>
      <w:tc>
        <w:tcPr>
          <w:tcW w:w="3120" w:type="dxa"/>
        </w:tcPr>
        <w:p w14:paraId="485C0F49" w14:textId="168D9CE2" w:rsidR="1953910A" w:rsidRDefault="1953910A" w:rsidP="1953910A">
          <w:pPr>
            <w:pStyle w:val="Header"/>
            <w:ind w:left="-115"/>
          </w:pPr>
        </w:p>
      </w:tc>
      <w:tc>
        <w:tcPr>
          <w:tcW w:w="3120" w:type="dxa"/>
        </w:tcPr>
        <w:p w14:paraId="1923E5E4" w14:textId="44757442" w:rsidR="1953910A" w:rsidRDefault="1953910A" w:rsidP="1953910A">
          <w:pPr>
            <w:pStyle w:val="Header"/>
            <w:jc w:val="center"/>
          </w:pPr>
        </w:p>
      </w:tc>
      <w:tc>
        <w:tcPr>
          <w:tcW w:w="3120" w:type="dxa"/>
        </w:tcPr>
        <w:p w14:paraId="59D45F2F" w14:textId="0332C9A4" w:rsidR="1953910A" w:rsidRDefault="1953910A" w:rsidP="1953910A">
          <w:pPr>
            <w:pStyle w:val="Header"/>
            <w:ind w:right="-115"/>
            <w:jc w:val="right"/>
          </w:pPr>
        </w:p>
      </w:tc>
    </w:tr>
  </w:tbl>
  <w:p w14:paraId="260863DE" w14:textId="14B7EDF3" w:rsidR="1953910A" w:rsidRDefault="1953910A" w:rsidP="19539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53910A" w14:paraId="0B65C8C1" w14:textId="77777777" w:rsidTr="1953910A">
      <w:trPr>
        <w:trHeight w:val="300"/>
      </w:trPr>
      <w:tc>
        <w:tcPr>
          <w:tcW w:w="3120" w:type="dxa"/>
        </w:tcPr>
        <w:p w14:paraId="52489D78" w14:textId="5AC10508" w:rsidR="1953910A" w:rsidRDefault="1953910A" w:rsidP="1953910A">
          <w:pPr>
            <w:pStyle w:val="Header"/>
            <w:ind w:left="-115"/>
          </w:pPr>
        </w:p>
      </w:tc>
      <w:tc>
        <w:tcPr>
          <w:tcW w:w="3120" w:type="dxa"/>
        </w:tcPr>
        <w:p w14:paraId="18FC1C45" w14:textId="3B0E6287" w:rsidR="1953910A" w:rsidRDefault="1953910A" w:rsidP="1953910A">
          <w:pPr>
            <w:pStyle w:val="Header"/>
            <w:jc w:val="center"/>
          </w:pPr>
        </w:p>
      </w:tc>
      <w:tc>
        <w:tcPr>
          <w:tcW w:w="3120" w:type="dxa"/>
        </w:tcPr>
        <w:p w14:paraId="6E823113" w14:textId="09035A77" w:rsidR="1953910A" w:rsidRDefault="1953910A" w:rsidP="1953910A">
          <w:pPr>
            <w:pStyle w:val="Header"/>
            <w:ind w:right="-115"/>
            <w:jc w:val="right"/>
          </w:pPr>
        </w:p>
      </w:tc>
    </w:tr>
  </w:tbl>
  <w:p w14:paraId="6C71EE6B" w14:textId="5E8274C4" w:rsidR="1953910A" w:rsidRDefault="1953910A" w:rsidP="19539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370"/>
    <w:multiLevelType w:val="hybridMultilevel"/>
    <w:tmpl w:val="64E8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BBBFC"/>
    <w:multiLevelType w:val="hybridMultilevel"/>
    <w:tmpl w:val="D15A1282"/>
    <w:lvl w:ilvl="0" w:tplc="73BA2D98">
      <w:start w:val="1"/>
      <w:numFmt w:val="bullet"/>
      <w:lvlText w:val=""/>
      <w:lvlJc w:val="left"/>
      <w:pPr>
        <w:ind w:left="720" w:hanging="360"/>
      </w:pPr>
      <w:rPr>
        <w:rFonts w:ascii="Symbol" w:hAnsi="Symbol" w:hint="default"/>
      </w:rPr>
    </w:lvl>
    <w:lvl w:ilvl="1" w:tplc="9FC02688">
      <w:start w:val="1"/>
      <w:numFmt w:val="bullet"/>
      <w:lvlText w:val="o"/>
      <w:lvlJc w:val="left"/>
      <w:pPr>
        <w:ind w:left="1440" w:hanging="360"/>
      </w:pPr>
      <w:rPr>
        <w:rFonts w:ascii="Courier New" w:hAnsi="Courier New" w:hint="default"/>
      </w:rPr>
    </w:lvl>
    <w:lvl w:ilvl="2" w:tplc="8DD235CE">
      <w:start w:val="1"/>
      <w:numFmt w:val="bullet"/>
      <w:lvlText w:val=""/>
      <w:lvlJc w:val="left"/>
      <w:pPr>
        <w:ind w:left="2160" w:hanging="360"/>
      </w:pPr>
      <w:rPr>
        <w:rFonts w:ascii="Wingdings" w:hAnsi="Wingdings" w:hint="default"/>
      </w:rPr>
    </w:lvl>
    <w:lvl w:ilvl="3" w:tplc="6FDE17BE">
      <w:start w:val="1"/>
      <w:numFmt w:val="bullet"/>
      <w:lvlText w:val=""/>
      <w:lvlJc w:val="left"/>
      <w:pPr>
        <w:ind w:left="2880" w:hanging="360"/>
      </w:pPr>
      <w:rPr>
        <w:rFonts w:ascii="Symbol" w:hAnsi="Symbol" w:hint="default"/>
      </w:rPr>
    </w:lvl>
    <w:lvl w:ilvl="4" w:tplc="434404D4">
      <w:start w:val="1"/>
      <w:numFmt w:val="bullet"/>
      <w:lvlText w:val="o"/>
      <w:lvlJc w:val="left"/>
      <w:pPr>
        <w:ind w:left="3600" w:hanging="360"/>
      </w:pPr>
      <w:rPr>
        <w:rFonts w:ascii="Courier New" w:hAnsi="Courier New" w:hint="default"/>
      </w:rPr>
    </w:lvl>
    <w:lvl w:ilvl="5" w:tplc="7F40619E">
      <w:start w:val="1"/>
      <w:numFmt w:val="bullet"/>
      <w:lvlText w:val=""/>
      <w:lvlJc w:val="left"/>
      <w:pPr>
        <w:ind w:left="4320" w:hanging="360"/>
      </w:pPr>
      <w:rPr>
        <w:rFonts w:ascii="Wingdings" w:hAnsi="Wingdings" w:hint="default"/>
      </w:rPr>
    </w:lvl>
    <w:lvl w:ilvl="6" w:tplc="5AC48D42">
      <w:start w:val="1"/>
      <w:numFmt w:val="bullet"/>
      <w:lvlText w:val=""/>
      <w:lvlJc w:val="left"/>
      <w:pPr>
        <w:ind w:left="5040" w:hanging="360"/>
      </w:pPr>
      <w:rPr>
        <w:rFonts w:ascii="Symbol" w:hAnsi="Symbol" w:hint="default"/>
      </w:rPr>
    </w:lvl>
    <w:lvl w:ilvl="7" w:tplc="91AE6ABA">
      <w:start w:val="1"/>
      <w:numFmt w:val="bullet"/>
      <w:lvlText w:val="o"/>
      <w:lvlJc w:val="left"/>
      <w:pPr>
        <w:ind w:left="5760" w:hanging="360"/>
      </w:pPr>
      <w:rPr>
        <w:rFonts w:ascii="Courier New" w:hAnsi="Courier New" w:hint="default"/>
      </w:rPr>
    </w:lvl>
    <w:lvl w:ilvl="8" w:tplc="C534EAC6">
      <w:start w:val="1"/>
      <w:numFmt w:val="bullet"/>
      <w:lvlText w:val=""/>
      <w:lvlJc w:val="left"/>
      <w:pPr>
        <w:ind w:left="6480" w:hanging="360"/>
      </w:pPr>
      <w:rPr>
        <w:rFonts w:ascii="Wingdings" w:hAnsi="Wingdings" w:hint="default"/>
      </w:rPr>
    </w:lvl>
  </w:abstractNum>
  <w:abstractNum w:abstractNumId="2" w15:restartNumberingAfterBreak="0">
    <w:nsid w:val="142CA1A6"/>
    <w:multiLevelType w:val="hybridMultilevel"/>
    <w:tmpl w:val="044057AE"/>
    <w:lvl w:ilvl="0" w:tplc="1C9ABF12">
      <w:start w:val="1"/>
      <w:numFmt w:val="bullet"/>
      <w:lvlText w:val=""/>
      <w:lvlJc w:val="left"/>
      <w:pPr>
        <w:ind w:left="720" w:hanging="360"/>
      </w:pPr>
      <w:rPr>
        <w:rFonts w:ascii="Symbol" w:hAnsi="Symbol" w:hint="default"/>
      </w:rPr>
    </w:lvl>
    <w:lvl w:ilvl="1" w:tplc="B62C4926">
      <w:start w:val="1"/>
      <w:numFmt w:val="bullet"/>
      <w:lvlText w:val="o"/>
      <w:lvlJc w:val="left"/>
      <w:pPr>
        <w:ind w:left="1440" w:hanging="360"/>
      </w:pPr>
      <w:rPr>
        <w:rFonts w:ascii="Courier New" w:hAnsi="Courier New" w:hint="default"/>
      </w:rPr>
    </w:lvl>
    <w:lvl w:ilvl="2" w:tplc="ADE6BDDA">
      <w:start w:val="1"/>
      <w:numFmt w:val="bullet"/>
      <w:lvlText w:val=""/>
      <w:lvlJc w:val="left"/>
      <w:pPr>
        <w:ind w:left="2160" w:hanging="360"/>
      </w:pPr>
      <w:rPr>
        <w:rFonts w:ascii="Wingdings" w:hAnsi="Wingdings" w:hint="default"/>
      </w:rPr>
    </w:lvl>
    <w:lvl w:ilvl="3" w:tplc="02720F58">
      <w:start w:val="1"/>
      <w:numFmt w:val="bullet"/>
      <w:lvlText w:val=""/>
      <w:lvlJc w:val="left"/>
      <w:pPr>
        <w:ind w:left="2880" w:hanging="360"/>
      </w:pPr>
      <w:rPr>
        <w:rFonts w:ascii="Symbol" w:hAnsi="Symbol" w:hint="default"/>
      </w:rPr>
    </w:lvl>
    <w:lvl w:ilvl="4" w:tplc="17301232">
      <w:start w:val="1"/>
      <w:numFmt w:val="bullet"/>
      <w:lvlText w:val="o"/>
      <w:lvlJc w:val="left"/>
      <w:pPr>
        <w:ind w:left="3600" w:hanging="360"/>
      </w:pPr>
      <w:rPr>
        <w:rFonts w:ascii="Courier New" w:hAnsi="Courier New" w:hint="default"/>
      </w:rPr>
    </w:lvl>
    <w:lvl w:ilvl="5" w:tplc="760AF742">
      <w:start w:val="1"/>
      <w:numFmt w:val="bullet"/>
      <w:lvlText w:val=""/>
      <w:lvlJc w:val="left"/>
      <w:pPr>
        <w:ind w:left="4320" w:hanging="360"/>
      </w:pPr>
      <w:rPr>
        <w:rFonts w:ascii="Wingdings" w:hAnsi="Wingdings" w:hint="default"/>
      </w:rPr>
    </w:lvl>
    <w:lvl w:ilvl="6" w:tplc="4C70E0A8">
      <w:start w:val="1"/>
      <w:numFmt w:val="bullet"/>
      <w:lvlText w:val=""/>
      <w:lvlJc w:val="left"/>
      <w:pPr>
        <w:ind w:left="5040" w:hanging="360"/>
      </w:pPr>
      <w:rPr>
        <w:rFonts w:ascii="Symbol" w:hAnsi="Symbol" w:hint="default"/>
      </w:rPr>
    </w:lvl>
    <w:lvl w:ilvl="7" w:tplc="1C184A42">
      <w:start w:val="1"/>
      <w:numFmt w:val="bullet"/>
      <w:lvlText w:val="o"/>
      <w:lvlJc w:val="left"/>
      <w:pPr>
        <w:ind w:left="5760" w:hanging="360"/>
      </w:pPr>
      <w:rPr>
        <w:rFonts w:ascii="Courier New" w:hAnsi="Courier New" w:hint="default"/>
      </w:rPr>
    </w:lvl>
    <w:lvl w:ilvl="8" w:tplc="25B84D90">
      <w:start w:val="1"/>
      <w:numFmt w:val="bullet"/>
      <w:lvlText w:val=""/>
      <w:lvlJc w:val="left"/>
      <w:pPr>
        <w:ind w:left="6480" w:hanging="360"/>
      </w:pPr>
      <w:rPr>
        <w:rFonts w:ascii="Wingdings" w:hAnsi="Wingdings" w:hint="default"/>
      </w:rPr>
    </w:lvl>
  </w:abstractNum>
  <w:abstractNum w:abstractNumId="3" w15:restartNumberingAfterBreak="0">
    <w:nsid w:val="14FD6E12"/>
    <w:multiLevelType w:val="hybridMultilevel"/>
    <w:tmpl w:val="FFFFFFFF"/>
    <w:lvl w:ilvl="0" w:tplc="03E24EBE">
      <w:start w:val="1"/>
      <w:numFmt w:val="bullet"/>
      <w:lvlText w:val="·"/>
      <w:lvlJc w:val="left"/>
      <w:pPr>
        <w:ind w:left="720" w:hanging="360"/>
      </w:pPr>
      <w:rPr>
        <w:rFonts w:ascii="&quot;DengXian Light&quot;" w:hAnsi="&quot;DengXian Light&quot;" w:hint="default"/>
      </w:rPr>
    </w:lvl>
    <w:lvl w:ilvl="1" w:tplc="5588A88E">
      <w:start w:val="1"/>
      <w:numFmt w:val="bullet"/>
      <w:lvlText w:val="o"/>
      <w:lvlJc w:val="left"/>
      <w:pPr>
        <w:ind w:left="1440" w:hanging="360"/>
      </w:pPr>
      <w:rPr>
        <w:rFonts w:ascii="Courier New" w:hAnsi="Courier New" w:hint="default"/>
      </w:rPr>
    </w:lvl>
    <w:lvl w:ilvl="2" w:tplc="E00E1F18">
      <w:start w:val="1"/>
      <w:numFmt w:val="bullet"/>
      <w:lvlText w:val=""/>
      <w:lvlJc w:val="left"/>
      <w:pPr>
        <w:ind w:left="2160" w:hanging="360"/>
      </w:pPr>
      <w:rPr>
        <w:rFonts w:ascii="Wingdings" w:hAnsi="Wingdings" w:hint="default"/>
      </w:rPr>
    </w:lvl>
    <w:lvl w:ilvl="3" w:tplc="558899BA">
      <w:start w:val="1"/>
      <w:numFmt w:val="bullet"/>
      <w:lvlText w:val=""/>
      <w:lvlJc w:val="left"/>
      <w:pPr>
        <w:ind w:left="2880" w:hanging="360"/>
      </w:pPr>
      <w:rPr>
        <w:rFonts w:ascii="Symbol" w:hAnsi="Symbol" w:hint="default"/>
      </w:rPr>
    </w:lvl>
    <w:lvl w:ilvl="4" w:tplc="DD9E8576">
      <w:start w:val="1"/>
      <w:numFmt w:val="bullet"/>
      <w:lvlText w:val="o"/>
      <w:lvlJc w:val="left"/>
      <w:pPr>
        <w:ind w:left="3600" w:hanging="360"/>
      </w:pPr>
      <w:rPr>
        <w:rFonts w:ascii="Courier New" w:hAnsi="Courier New" w:hint="default"/>
      </w:rPr>
    </w:lvl>
    <w:lvl w:ilvl="5" w:tplc="8DE4EE68">
      <w:start w:val="1"/>
      <w:numFmt w:val="bullet"/>
      <w:lvlText w:val=""/>
      <w:lvlJc w:val="left"/>
      <w:pPr>
        <w:ind w:left="4320" w:hanging="360"/>
      </w:pPr>
      <w:rPr>
        <w:rFonts w:ascii="Wingdings" w:hAnsi="Wingdings" w:hint="default"/>
      </w:rPr>
    </w:lvl>
    <w:lvl w:ilvl="6" w:tplc="D0A859D4">
      <w:start w:val="1"/>
      <w:numFmt w:val="bullet"/>
      <w:lvlText w:val=""/>
      <w:lvlJc w:val="left"/>
      <w:pPr>
        <w:ind w:left="5040" w:hanging="360"/>
      </w:pPr>
      <w:rPr>
        <w:rFonts w:ascii="Symbol" w:hAnsi="Symbol" w:hint="default"/>
      </w:rPr>
    </w:lvl>
    <w:lvl w:ilvl="7" w:tplc="9BF23824">
      <w:start w:val="1"/>
      <w:numFmt w:val="bullet"/>
      <w:lvlText w:val="o"/>
      <w:lvlJc w:val="left"/>
      <w:pPr>
        <w:ind w:left="5760" w:hanging="360"/>
      </w:pPr>
      <w:rPr>
        <w:rFonts w:ascii="Courier New" w:hAnsi="Courier New" w:hint="default"/>
      </w:rPr>
    </w:lvl>
    <w:lvl w:ilvl="8" w:tplc="3E2A49FE">
      <w:start w:val="1"/>
      <w:numFmt w:val="bullet"/>
      <w:lvlText w:val=""/>
      <w:lvlJc w:val="left"/>
      <w:pPr>
        <w:ind w:left="6480" w:hanging="360"/>
      </w:pPr>
      <w:rPr>
        <w:rFonts w:ascii="Wingdings" w:hAnsi="Wingdings" w:hint="default"/>
      </w:rPr>
    </w:lvl>
  </w:abstractNum>
  <w:abstractNum w:abstractNumId="4" w15:restartNumberingAfterBreak="0">
    <w:nsid w:val="16D60468"/>
    <w:multiLevelType w:val="hybridMultilevel"/>
    <w:tmpl w:val="FFFFFFFF"/>
    <w:lvl w:ilvl="0" w:tplc="5ED46BF2">
      <w:start w:val="1"/>
      <w:numFmt w:val="bullet"/>
      <w:lvlText w:val="·"/>
      <w:lvlJc w:val="left"/>
      <w:pPr>
        <w:ind w:left="720" w:hanging="360"/>
      </w:pPr>
      <w:rPr>
        <w:rFonts w:ascii="Symbol" w:hAnsi="Symbol" w:hint="default"/>
      </w:rPr>
    </w:lvl>
    <w:lvl w:ilvl="1" w:tplc="8B48B10A">
      <w:start w:val="1"/>
      <w:numFmt w:val="bullet"/>
      <w:lvlText w:val="o"/>
      <w:lvlJc w:val="left"/>
      <w:pPr>
        <w:ind w:left="1440" w:hanging="360"/>
      </w:pPr>
      <w:rPr>
        <w:rFonts w:ascii="Courier New" w:hAnsi="Courier New" w:hint="default"/>
      </w:rPr>
    </w:lvl>
    <w:lvl w:ilvl="2" w:tplc="4130379C">
      <w:start w:val="1"/>
      <w:numFmt w:val="bullet"/>
      <w:lvlText w:val=""/>
      <w:lvlJc w:val="left"/>
      <w:pPr>
        <w:ind w:left="2160" w:hanging="360"/>
      </w:pPr>
      <w:rPr>
        <w:rFonts w:ascii="Wingdings" w:hAnsi="Wingdings" w:hint="default"/>
      </w:rPr>
    </w:lvl>
    <w:lvl w:ilvl="3" w:tplc="DD22FDF4">
      <w:start w:val="1"/>
      <w:numFmt w:val="bullet"/>
      <w:lvlText w:val=""/>
      <w:lvlJc w:val="left"/>
      <w:pPr>
        <w:ind w:left="2880" w:hanging="360"/>
      </w:pPr>
      <w:rPr>
        <w:rFonts w:ascii="Symbol" w:hAnsi="Symbol" w:hint="default"/>
      </w:rPr>
    </w:lvl>
    <w:lvl w:ilvl="4" w:tplc="0E32EB3C">
      <w:start w:val="1"/>
      <w:numFmt w:val="bullet"/>
      <w:lvlText w:val="o"/>
      <w:lvlJc w:val="left"/>
      <w:pPr>
        <w:ind w:left="3600" w:hanging="360"/>
      </w:pPr>
      <w:rPr>
        <w:rFonts w:ascii="Courier New" w:hAnsi="Courier New" w:hint="default"/>
      </w:rPr>
    </w:lvl>
    <w:lvl w:ilvl="5" w:tplc="E65E29A4">
      <w:start w:val="1"/>
      <w:numFmt w:val="bullet"/>
      <w:lvlText w:val=""/>
      <w:lvlJc w:val="left"/>
      <w:pPr>
        <w:ind w:left="4320" w:hanging="360"/>
      </w:pPr>
      <w:rPr>
        <w:rFonts w:ascii="Wingdings" w:hAnsi="Wingdings" w:hint="default"/>
      </w:rPr>
    </w:lvl>
    <w:lvl w:ilvl="6" w:tplc="F524E61A">
      <w:start w:val="1"/>
      <w:numFmt w:val="bullet"/>
      <w:lvlText w:val=""/>
      <w:lvlJc w:val="left"/>
      <w:pPr>
        <w:ind w:left="5040" w:hanging="360"/>
      </w:pPr>
      <w:rPr>
        <w:rFonts w:ascii="Symbol" w:hAnsi="Symbol" w:hint="default"/>
      </w:rPr>
    </w:lvl>
    <w:lvl w:ilvl="7" w:tplc="0576F392">
      <w:start w:val="1"/>
      <w:numFmt w:val="bullet"/>
      <w:lvlText w:val="o"/>
      <w:lvlJc w:val="left"/>
      <w:pPr>
        <w:ind w:left="5760" w:hanging="360"/>
      </w:pPr>
      <w:rPr>
        <w:rFonts w:ascii="Courier New" w:hAnsi="Courier New" w:hint="default"/>
      </w:rPr>
    </w:lvl>
    <w:lvl w:ilvl="8" w:tplc="C8F4F3FC">
      <w:start w:val="1"/>
      <w:numFmt w:val="bullet"/>
      <w:lvlText w:val=""/>
      <w:lvlJc w:val="left"/>
      <w:pPr>
        <w:ind w:left="6480" w:hanging="360"/>
      </w:pPr>
      <w:rPr>
        <w:rFonts w:ascii="Wingdings" w:hAnsi="Wingdings" w:hint="default"/>
      </w:rPr>
    </w:lvl>
  </w:abstractNum>
  <w:abstractNum w:abstractNumId="5" w15:restartNumberingAfterBreak="0">
    <w:nsid w:val="1848122E"/>
    <w:multiLevelType w:val="hybridMultilevel"/>
    <w:tmpl w:val="FFFFFFFF"/>
    <w:lvl w:ilvl="0" w:tplc="2BEC67B6">
      <w:start w:val="1"/>
      <w:numFmt w:val="bullet"/>
      <w:lvlText w:val="·"/>
      <w:lvlJc w:val="left"/>
      <w:pPr>
        <w:ind w:left="720" w:hanging="360"/>
      </w:pPr>
      <w:rPr>
        <w:rFonts w:ascii="Symbol" w:hAnsi="Symbol" w:hint="default"/>
      </w:rPr>
    </w:lvl>
    <w:lvl w:ilvl="1" w:tplc="1A906656">
      <w:start w:val="1"/>
      <w:numFmt w:val="bullet"/>
      <w:lvlText w:val="o"/>
      <w:lvlJc w:val="left"/>
      <w:pPr>
        <w:ind w:left="1440" w:hanging="360"/>
      </w:pPr>
      <w:rPr>
        <w:rFonts w:ascii="Courier New" w:hAnsi="Courier New" w:hint="default"/>
      </w:rPr>
    </w:lvl>
    <w:lvl w:ilvl="2" w:tplc="81C039C2">
      <w:start w:val="1"/>
      <w:numFmt w:val="bullet"/>
      <w:lvlText w:val=""/>
      <w:lvlJc w:val="left"/>
      <w:pPr>
        <w:ind w:left="2160" w:hanging="360"/>
      </w:pPr>
      <w:rPr>
        <w:rFonts w:ascii="Wingdings" w:hAnsi="Wingdings" w:hint="default"/>
      </w:rPr>
    </w:lvl>
    <w:lvl w:ilvl="3" w:tplc="3470F690">
      <w:start w:val="1"/>
      <w:numFmt w:val="bullet"/>
      <w:lvlText w:val=""/>
      <w:lvlJc w:val="left"/>
      <w:pPr>
        <w:ind w:left="2880" w:hanging="360"/>
      </w:pPr>
      <w:rPr>
        <w:rFonts w:ascii="Symbol" w:hAnsi="Symbol" w:hint="default"/>
      </w:rPr>
    </w:lvl>
    <w:lvl w:ilvl="4" w:tplc="99DC319E">
      <w:start w:val="1"/>
      <w:numFmt w:val="bullet"/>
      <w:lvlText w:val="o"/>
      <w:lvlJc w:val="left"/>
      <w:pPr>
        <w:ind w:left="3600" w:hanging="360"/>
      </w:pPr>
      <w:rPr>
        <w:rFonts w:ascii="Courier New" w:hAnsi="Courier New" w:hint="default"/>
      </w:rPr>
    </w:lvl>
    <w:lvl w:ilvl="5" w:tplc="F92A5934">
      <w:start w:val="1"/>
      <w:numFmt w:val="bullet"/>
      <w:lvlText w:val=""/>
      <w:lvlJc w:val="left"/>
      <w:pPr>
        <w:ind w:left="4320" w:hanging="360"/>
      </w:pPr>
      <w:rPr>
        <w:rFonts w:ascii="Wingdings" w:hAnsi="Wingdings" w:hint="default"/>
      </w:rPr>
    </w:lvl>
    <w:lvl w:ilvl="6" w:tplc="A526157E">
      <w:start w:val="1"/>
      <w:numFmt w:val="bullet"/>
      <w:lvlText w:val=""/>
      <w:lvlJc w:val="left"/>
      <w:pPr>
        <w:ind w:left="5040" w:hanging="360"/>
      </w:pPr>
      <w:rPr>
        <w:rFonts w:ascii="Symbol" w:hAnsi="Symbol" w:hint="default"/>
      </w:rPr>
    </w:lvl>
    <w:lvl w:ilvl="7" w:tplc="C964AC3C">
      <w:start w:val="1"/>
      <w:numFmt w:val="bullet"/>
      <w:lvlText w:val="o"/>
      <w:lvlJc w:val="left"/>
      <w:pPr>
        <w:ind w:left="5760" w:hanging="360"/>
      </w:pPr>
      <w:rPr>
        <w:rFonts w:ascii="Courier New" w:hAnsi="Courier New" w:hint="default"/>
      </w:rPr>
    </w:lvl>
    <w:lvl w:ilvl="8" w:tplc="E7FC3A94">
      <w:start w:val="1"/>
      <w:numFmt w:val="bullet"/>
      <w:lvlText w:val=""/>
      <w:lvlJc w:val="left"/>
      <w:pPr>
        <w:ind w:left="6480" w:hanging="360"/>
      </w:pPr>
      <w:rPr>
        <w:rFonts w:ascii="Wingdings" w:hAnsi="Wingdings" w:hint="default"/>
      </w:rPr>
    </w:lvl>
  </w:abstractNum>
  <w:abstractNum w:abstractNumId="6" w15:restartNumberingAfterBreak="0">
    <w:nsid w:val="1C7E4E98"/>
    <w:multiLevelType w:val="hybridMultilevel"/>
    <w:tmpl w:val="EBCC8A6E"/>
    <w:lvl w:ilvl="0" w:tplc="280EF0BE">
      <w:start w:val="1"/>
      <w:numFmt w:val="bullet"/>
      <w:lvlText w:val=""/>
      <w:lvlJc w:val="left"/>
      <w:pPr>
        <w:ind w:left="720" w:hanging="360"/>
      </w:pPr>
      <w:rPr>
        <w:rFonts w:ascii="Symbol" w:hAnsi="Symbol" w:hint="default"/>
      </w:rPr>
    </w:lvl>
    <w:lvl w:ilvl="1" w:tplc="3474BC80">
      <w:start w:val="1"/>
      <w:numFmt w:val="bullet"/>
      <w:lvlText w:val="o"/>
      <w:lvlJc w:val="left"/>
      <w:pPr>
        <w:ind w:left="1440" w:hanging="360"/>
      </w:pPr>
      <w:rPr>
        <w:rFonts w:ascii="Courier New" w:hAnsi="Courier New" w:hint="default"/>
      </w:rPr>
    </w:lvl>
    <w:lvl w:ilvl="2" w:tplc="F18E7180">
      <w:start w:val="1"/>
      <w:numFmt w:val="bullet"/>
      <w:lvlText w:val=""/>
      <w:lvlJc w:val="left"/>
      <w:pPr>
        <w:ind w:left="2160" w:hanging="360"/>
      </w:pPr>
      <w:rPr>
        <w:rFonts w:ascii="Wingdings" w:hAnsi="Wingdings" w:hint="default"/>
      </w:rPr>
    </w:lvl>
    <w:lvl w:ilvl="3" w:tplc="97F4E6EE">
      <w:start w:val="1"/>
      <w:numFmt w:val="bullet"/>
      <w:lvlText w:val=""/>
      <w:lvlJc w:val="left"/>
      <w:pPr>
        <w:ind w:left="2880" w:hanging="360"/>
      </w:pPr>
      <w:rPr>
        <w:rFonts w:ascii="Symbol" w:hAnsi="Symbol" w:hint="default"/>
      </w:rPr>
    </w:lvl>
    <w:lvl w:ilvl="4" w:tplc="FFF61A64">
      <w:start w:val="1"/>
      <w:numFmt w:val="bullet"/>
      <w:lvlText w:val="o"/>
      <w:lvlJc w:val="left"/>
      <w:pPr>
        <w:ind w:left="3600" w:hanging="360"/>
      </w:pPr>
      <w:rPr>
        <w:rFonts w:ascii="Courier New" w:hAnsi="Courier New" w:hint="default"/>
      </w:rPr>
    </w:lvl>
    <w:lvl w:ilvl="5" w:tplc="C08A175C">
      <w:start w:val="1"/>
      <w:numFmt w:val="bullet"/>
      <w:lvlText w:val=""/>
      <w:lvlJc w:val="left"/>
      <w:pPr>
        <w:ind w:left="4320" w:hanging="360"/>
      </w:pPr>
      <w:rPr>
        <w:rFonts w:ascii="Wingdings" w:hAnsi="Wingdings" w:hint="default"/>
      </w:rPr>
    </w:lvl>
    <w:lvl w:ilvl="6" w:tplc="7896858C">
      <w:start w:val="1"/>
      <w:numFmt w:val="bullet"/>
      <w:lvlText w:val=""/>
      <w:lvlJc w:val="left"/>
      <w:pPr>
        <w:ind w:left="5040" w:hanging="360"/>
      </w:pPr>
      <w:rPr>
        <w:rFonts w:ascii="Symbol" w:hAnsi="Symbol" w:hint="default"/>
      </w:rPr>
    </w:lvl>
    <w:lvl w:ilvl="7" w:tplc="C4100C2A">
      <w:start w:val="1"/>
      <w:numFmt w:val="bullet"/>
      <w:lvlText w:val="o"/>
      <w:lvlJc w:val="left"/>
      <w:pPr>
        <w:ind w:left="5760" w:hanging="360"/>
      </w:pPr>
      <w:rPr>
        <w:rFonts w:ascii="Courier New" w:hAnsi="Courier New" w:hint="default"/>
      </w:rPr>
    </w:lvl>
    <w:lvl w:ilvl="8" w:tplc="0C3EF432">
      <w:start w:val="1"/>
      <w:numFmt w:val="bullet"/>
      <w:lvlText w:val=""/>
      <w:lvlJc w:val="left"/>
      <w:pPr>
        <w:ind w:left="6480" w:hanging="360"/>
      </w:pPr>
      <w:rPr>
        <w:rFonts w:ascii="Wingdings" w:hAnsi="Wingdings" w:hint="default"/>
      </w:rPr>
    </w:lvl>
  </w:abstractNum>
  <w:abstractNum w:abstractNumId="7" w15:restartNumberingAfterBreak="0">
    <w:nsid w:val="42F33734"/>
    <w:multiLevelType w:val="hybridMultilevel"/>
    <w:tmpl w:val="1F60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DC606"/>
    <w:multiLevelType w:val="hybridMultilevel"/>
    <w:tmpl w:val="FFFFFFFF"/>
    <w:lvl w:ilvl="0" w:tplc="376CA17A">
      <w:start w:val="1"/>
      <w:numFmt w:val="bullet"/>
      <w:lvlText w:val="·"/>
      <w:lvlJc w:val="left"/>
      <w:pPr>
        <w:ind w:left="720" w:hanging="360"/>
      </w:pPr>
      <w:rPr>
        <w:rFonts w:ascii="Symbol" w:hAnsi="Symbol" w:hint="default"/>
      </w:rPr>
    </w:lvl>
    <w:lvl w:ilvl="1" w:tplc="707CAB84">
      <w:start w:val="1"/>
      <w:numFmt w:val="bullet"/>
      <w:lvlText w:val="o"/>
      <w:lvlJc w:val="left"/>
      <w:pPr>
        <w:ind w:left="1440" w:hanging="360"/>
      </w:pPr>
      <w:rPr>
        <w:rFonts w:ascii="Courier New" w:hAnsi="Courier New" w:hint="default"/>
      </w:rPr>
    </w:lvl>
    <w:lvl w:ilvl="2" w:tplc="5D2E4642">
      <w:start w:val="1"/>
      <w:numFmt w:val="bullet"/>
      <w:lvlText w:val=""/>
      <w:lvlJc w:val="left"/>
      <w:pPr>
        <w:ind w:left="2160" w:hanging="360"/>
      </w:pPr>
      <w:rPr>
        <w:rFonts w:ascii="Wingdings" w:hAnsi="Wingdings" w:hint="default"/>
      </w:rPr>
    </w:lvl>
    <w:lvl w:ilvl="3" w:tplc="C5BA169A">
      <w:start w:val="1"/>
      <w:numFmt w:val="bullet"/>
      <w:lvlText w:val=""/>
      <w:lvlJc w:val="left"/>
      <w:pPr>
        <w:ind w:left="2880" w:hanging="360"/>
      </w:pPr>
      <w:rPr>
        <w:rFonts w:ascii="Symbol" w:hAnsi="Symbol" w:hint="default"/>
      </w:rPr>
    </w:lvl>
    <w:lvl w:ilvl="4" w:tplc="6608B878">
      <w:start w:val="1"/>
      <w:numFmt w:val="bullet"/>
      <w:lvlText w:val="o"/>
      <w:lvlJc w:val="left"/>
      <w:pPr>
        <w:ind w:left="3600" w:hanging="360"/>
      </w:pPr>
      <w:rPr>
        <w:rFonts w:ascii="Courier New" w:hAnsi="Courier New" w:hint="default"/>
      </w:rPr>
    </w:lvl>
    <w:lvl w:ilvl="5" w:tplc="87E837EE">
      <w:start w:val="1"/>
      <w:numFmt w:val="bullet"/>
      <w:lvlText w:val=""/>
      <w:lvlJc w:val="left"/>
      <w:pPr>
        <w:ind w:left="4320" w:hanging="360"/>
      </w:pPr>
      <w:rPr>
        <w:rFonts w:ascii="Wingdings" w:hAnsi="Wingdings" w:hint="default"/>
      </w:rPr>
    </w:lvl>
    <w:lvl w:ilvl="6" w:tplc="0D28F20A">
      <w:start w:val="1"/>
      <w:numFmt w:val="bullet"/>
      <w:lvlText w:val=""/>
      <w:lvlJc w:val="left"/>
      <w:pPr>
        <w:ind w:left="5040" w:hanging="360"/>
      </w:pPr>
      <w:rPr>
        <w:rFonts w:ascii="Symbol" w:hAnsi="Symbol" w:hint="default"/>
      </w:rPr>
    </w:lvl>
    <w:lvl w:ilvl="7" w:tplc="0132347A">
      <w:start w:val="1"/>
      <w:numFmt w:val="bullet"/>
      <w:lvlText w:val="o"/>
      <w:lvlJc w:val="left"/>
      <w:pPr>
        <w:ind w:left="5760" w:hanging="360"/>
      </w:pPr>
      <w:rPr>
        <w:rFonts w:ascii="Courier New" w:hAnsi="Courier New" w:hint="default"/>
      </w:rPr>
    </w:lvl>
    <w:lvl w:ilvl="8" w:tplc="BB009CB8">
      <w:start w:val="1"/>
      <w:numFmt w:val="bullet"/>
      <w:lvlText w:val=""/>
      <w:lvlJc w:val="left"/>
      <w:pPr>
        <w:ind w:left="6480" w:hanging="360"/>
      </w:pPr>
      <w:rPr>
        <w:rFonts w:ascii="Wingdings" w:hAnsi="Wingdings" w:hint="default"/>
      </w:rPr>
    </w:lvl>
  </w:abstractNum>
  <w:abstractNum w:abstractNumId="9" w15:restartNumberingAfterBreak="0">
    <w:nsid w:val="51D5943C"/>
    <w:multiLevelType w:val="hybridMultilevel"/>
    <w:tmpl w:val="5EBA70BA"/>
    <w:lvl w:ilvl="0" w:tplc="FEB86C90">
      <w:start w:val="1"/>
      <w:numFmt w:val="bullet"/>
      <w:lvlText w:val=""/>
      <w:lvlJc w:val="left"/>
      <w:pPr>
        <w:ind w:left="720" w:hanging="360"/>
      </w:pPr>
      <w:rPr>
        <w:rFonts w:ascii="Symbol" w:hAnsi="Symbol" w:hint="default"/>
      </w:rPr>
    </w:lvl>
    <w:lvl w:ilvl="1" w:tplc="2FC4F19E">
      <w:start w:val="1"/>
      <w:numFmt w:val="bullet"/>
      <w:lvlText w:val="o"/>
      <w:lvlJc w:val="left"/>
      <w:pPr>
        <w:ind w:left="1440" w:hanging="360"/>
      </w:pPr>
      <w:rPr>
        <w:rFonts w:ascii="Courier New" w:hAnsi="Courier New" w:hint="default"/>
      </w:rPr>
    </w:lvl>
    <w:lvl w:ilvl="2" w:tplc="D1F417E4">
      <w:start w:val="1"/>
      <w:numFmt w:val="bullet"/>
      <w:lvlText w:val=""/>
      <w:lvlJc w:val="left"/>
      <w:pPr>
        <w:ind w:left="2160" w:hanging="360"/>
      </w:pPr>
      <w:rPr>
        <w:rFonts w:ascii="Wingdings" w:hAnsi="Wingdings" w:hint="default"/>
      </w:rPr>
    </w:lvl>
    <w:lvl w:ilvl="3" w:tplc="0C126CFE">
      <w:start w:val="1"/>
      <w:numFmt w:val="bullet"/>
      <w:lvlText w:val=""/>
      <w:lvlJc w:val="left"/>
      <w:pPr>
        <w:ind w:left="2880" w:hanging="360"/>
      </w:pPr>
      <w:rPr>
        <w:rFonts w:ascii="Symbol" w:hAnsi="Symbol" w:hint="default"/>
      </w:rPr>
    </w:lvl>
    <w:lvl w:ilvl="4" w:tplc="E7A42D0C">
      <w:start w:val="1"/>
      <w:numFmt w:val="bullet"/>
      <w:lvlText w:val="o"/>
      <w:lvlJc w:val="left"/>
      <w:pPr>
        <w:ind w:left="3600" w:hanging="360"/>
      </w:pPr>
      <w:rPr>
        <w:rFonts w:ascii="Courier New" w:hAnsi="Courier New" w:hint="default"/>
      </w:rPr>
    </w:lvl>
    <w:lvl w:ilvl="5" w:tplc="692E7144">
      <w:start w:val="1"/>
      <w:numFmt w:val="bullet"/>
      <w:lvlText w:val=""/>
      <w:lvlJc w:val="left"/>
      <w:pPr>
        <w:ind w:left="4320" w:hanging="360"/>
      </w:pPr>
      <w:rPr>
        <w:rFonts w:ascii="Wingdings" w:hAnsi="Wingdings" w:hint="default"/>
      </w:rPr>
    </w:lvl>
    <w:lvl w:ilvl="6" w:tplc="B90A549A">
      <w:start w:val="1"/>
      <w:numFmt w:val="bullet"/>
      <w:lvlText w:val=""/>
      <w:lvlJc w:val="left"/>
      <w:pPr>
        <w:ind w:left="5040" w:hanging="360"/>
      </w:pPr>
      <w:rPr>
        <w:rFonts w:ascii="Symbol" w:hAnsi="Symbol" w:hint="default"/>
      </w:rPr>
    </w:lvl>
    <w:lvl w:ilvl="7" w:tplc="F16430FC">
      <w:start w:val="1"/>
      <w:numFmt w:val="bullet"/>
      <w:lvlText w:val="o"/>
      <w:lvlJc w:val="left"/>
      <w:pPr>
        <w:ind w:left="5760" w:hanging="360"/>
      </w:pPr>
      <w:rPr>
        <w:rFonts w:ascii="Courier New" w:hAnsi="Courier New" w:hint="default"/>
      </w:rPr>
    </w:lvl>
    <w:lvl w:ilvl="8" w:tplc="88C2F926">
      <w:start w:val="1"/>
      <w:numFmt w:val="bullet"/>
      <w:lvlText w:val=""/>
      <w:lvlJc w:val="left"/>
      <w:pPr>
        <w:ind w:left="6480" w:hanging="360"/>
      </w:pPr>
      <w:rPr>
        <w:rFonts w:ascii="Wingdings" w:hAnsi="Wingdings" w:hint="default"/>
      </w:rPr>
    </w:lvl>
  </w:abstractNum>
  <w:abstractNum w:abstractNumId="10" w15:restartNumberingAfterBreak="0">
    <w:nsid w:val="591A396E"/>
    <w:multiLevelType w:val="hybridMultilevel"/>
    <w:tmpl w:val="FFFFFFFF"/>
    <w:lvl w:ilvl="0" w:tplc="747C414E">
      <w:start w:val="1"/>
      <w:numFmt w:val="bullet"/>
      <w:lvlText w:val="·"/>
      <w:lvlJc w:val="left"/>
      <w:pPr>
        <w:ind w:left="720" w:hanging="360"/>
      </w:pPr>
      <w:rPr>
        <w:rFonts w:ascii="Symbol" w:hAnsi="Symbol" w:hint="default"/>
      </w:rPr>
    </w:lvl>
    <w:lvl w:ilvl="1" w:tplc="A37C54A0">
      <w:start w:val="1"/>
      <w:numFmt w:val="bullet"/>
      <w:lvlText w:val="o"/>
      <w:lvlJc w:val="left"/>
      <w:pPr>
        <w:ind w:left="1440" w:hanging="360"/>
      </w:pPr>
      <w:rPr>
        <w:rFonts w:ascii="Courier New" w:hAnsi="Courier New" w:hint="default"/>
      </w:rPr>
    </w:lvl>
    <w:lvl w:ilvl="2" w:tplc="0896DC4C">
      <w:start w:val="1"/>
      <w:numFmt w:val="bullet"/>
      <w:lvlText w:val=""/>
      <w:lvlJc w:val="left"/>
      <w:pPr>
        <w:ind w:left="2160" w:hanging="360"/>
      </w:pPr>
      <w:rPr>
        <w:rFonts w:ascii="Wingdings" w:hAnsi="Wingdings" w:hint="default"/>
      </w:rPr>
    </w:lvl>
    <w:lvl w:ilvl="3" w:tplc="CC16DBCA">
      <w:start w:val="1"/>
      <w:numFmt w:val="bullet"/>
      <w:lvlText w:val=""/>
      <w:lvlJc w:val="left"/>
      <w:pPr>
        <w:ind w:left="2880" w:hanging="360"/>
      </w:pPr>
      <w:rPr>
        <w:rFonts w:ascii="Symbol" w:hAnsi="Symbol" w:hint="default"/>
      </w:rPr>
    </w:lvl>
    <w:lvl w:ilvl="4" w:tplc="70D40176">
      <w:start w:val="1"/>
      <w:numFmt w:val="bullet"/>
      <w:lvlText w:val="o"/>
      <w:lvlJc w:val="left"/>
      <w:pPr>
        <w:ind w:left="3600" w:hanging="360"/>
      </w:pPr>
      <w:rPr>
        <w:rFonts w:ascii="Courier New" w:hAnsi="Courier New" w:hint="default"/>
      </w:rPr>
    </w:lvl>
    <w:lvl w:ilvl="5" w:tplc="7C124974">
      <w:start w:val="1"/>
      <w:numFmt w:val="bullet"/>
      <w:lvlText w:val=""/>
      <w:lvlJc w:val="left"/>
      <w:pPr>
        <w:ind w:left="4320" w:hanging="360"/>
      </w:pPr>
      <w:rPr>
        <w:rFonts w:ascii="Wingdings" w:hAnsi="Wingdings" w:hint="default"/>
      </w:rPr>
    </w:lvl>
    <w:lvl w:ilvl="6" w:tplc="4B7C2D9C">
      <w:start w:val="1"/>
      <w:numFmt w:val="bullet"/>
      <w:lvlText w:val=""/>
      <w:lvlJc w:val="left"/>
      <w:pPr>
        <w:ind w:left="5040" w:hanging="360"/>
      </w:pPr>
      <w:rPr>
        <w:rFonts w:ascii="Symbol" w:hAnsi="Symbol" w:hint="default"/>
      </w:rPr>
    </w:lvl>
    <w:lvl w:ilvl="7" w:tplc="0E5EAF7C">
      <w:start w:val="1"/>
      <w:numFmt w:val="bullet"/>
      <w:lvlText w:val="o"/>
      <w:lvlJc w:val="left"/>
      <w:pPr>
        <w:ind w:left="5760" w:hanging="360"/>
      </w:pPr>
      <w:rPr>
        <w:rFonts w:ascii="Courier New" w:hAnsi="Courier New" w:hint="default"/>
      </w:rPr>
    </w:lvl>
    <w:lvl w:ilvl="8" w:tplc="C7D6ECA4">
      <w:start w:val="1"/>
      <w:numFmt w:val="bullet"/>
      <w:lvlText w:val=""/>
      <w:lvlJc w:val="left"/>
      <w:pPr>
        <w:ind w:left="6480" w:hanging="360"/>
      </w:pPr>
      <w:rPr>
        <w:rFonts w:ascii="Wingdings" w:hAnsi="Wingdings" w:hint="default"/>
      </w:rPr>
    </w:lvl>
  </w:abstractNum>
  <w:abstractNum w:abstractNumId="11" w15:restartNumberingAfterBreak="0">
    <w:nsid w:val="6444D3B7"/>
    <w:multiLevelType w:val="hybridMultilevel"/>
    <w:tmpl w:val="FFFFFFFF"/>
    <w:lvl w:ilvl="0" w:tplc="5B66E348">
      <w:start w:val="1"/>
      <w:numFmt w:val="bullet"/>
      <w:lvlText w:val="·"/>
      <w:lvlJc w:val="left"/>
      <w:pPr>
        <w:ind w:left="720" w:hanging="360"/>
      </w:pPr>
      <w:rPr>
        <w:rFonts w:ascii="Symbol" w:hAnsi="Symbol" w:hint="default"/>
      </w:rPr>
    </w:lvl>
    <w:lvl w:ilvl="1" w:tplc="BB6A4B7A">
      <w:start w:val="1"/>
      <w:numFmt w:val="bullet"/>
      <w:lvlText w:val="o"/>
      <w:lvlJc w:val="left"/>
      <w:pPr>
        <w:ind w:left="1440" w:hanging="360"/>
      </w:pPr>
      <w:rPr>
        <w:rFonts w:ascii="Courier New" w:hAnsi="Courier New" w:hint="default"/>
      </w:rPr>
    </w:lvl>
    <w:lvl w:ilvl="2" w:tplc="DA6AA9AE">
      <w:start w:val="1"/>
      <w:numFmt w:val="bullet"/>
      <w:lvlText w:val=""/>
      <w:lvlJc w:val="left"/>
      <w:pPr>
        <w:ind w:left="2160" w:hanging="360"/>
      </w:pPr>
      <w:rPr>
        <w:rFonts w:ascii="Wingdings" w:hAnsi="Wingdings" w:hint="default"/>
      </w:rPr>
    </w:lvl>
    <w:lvl w:ilvl="3" w:tplc="F5B239B6">
      <w:start w:val="1"/>
      <w:numFmt w:val="bullet"/>
      <w:lvlText w:val=""/>
      <w:lvlJc w:val="left"/>
      <w:pPr>
        <w:ind w:left="2880" w:hanging="360"/>
      </w:pPr>
      <w:rPr>
        <w:rFonts w:ascii="Symbol" w:hAnsi="Symbol" w:hint="default"/>
      </w:rPr>
    </w:lvl>
    <w:lvl w:ilvl="4" w:tplc="585C3F16">
      <w:start w:val="1"/>
      <w:numFmt w:val="bullet"/>
      <w:lvlText w:val="o"/>
      <w:lvlJc w:val="left"/>
      <w:pPr>
        <w:ind w:left="3600" w:hanging="360"/>
      </w:pPr>
      <w:rPr>
        <w:rFonts w:ascii="Courier New" w:hAnsi="Courier New" w:hint="default"/>
      </w:rPr>
    </w:lvl>
    <w:lvl w:ilvl="5" w:tplc="9FE46126">
      <w:start w:val="1"/>
      <w:numFmt w:val="bullet"/>
      <w:lvlText w:val=""/>
      <w:lvlJc w:val="left"/>
      <w:pPr>
        <w:ind w:left="4320" w:hanging="360"/>
      </w:pPr>
      <w:rPr>
        <w:rFonts w:ascii="Wingdings" w:hAnsi="Wingdings" w:hint="default"/>
      </w:rPr>
    </w:lvl>
    <w:lvl w:ilvl="6" w:tplc="7CBCC3C2">
      <w:start w:val="1"/>
      <w:numFmt w:val="bullet"/>
      <w:lvlText w:val=""/>
      <w:lvlJc w:val="left"/>
      <w:pPr>
        <w:ind w:left="5040" w:hanging="360"/>
      </w:pPr>
      <w:rPr>
        <w:rFonts w:ascii="Symbol" w:hAnsi="Symbol" w:hint="default"/>
      </w:rPr>
    </w:lvl>
    <w:lvl w:ilvl="7" w:tplc="96BC2044">
      <w:start w:val="1"/>
      <w:numFmt w:val="bullet"/>
      <w:lvlText w:val="o"/>
      <w:lvlJc w:val="left"/>
      <w:pPr>
        <w:ind w:left="5760" w:hanging="360"/>
      </w:pPr>
      <w:rPr>
        <w:rFonts w:ascii="Courier New" w:hAnsi="Courier New" w:hint="default"/>
      </w:rPr>
    </w:lvl>
    <w:lvl w:ilvl="8" w:tplc="30A8FC24">
      <w:start w:val="1"/>
      <w:numFmt w:val="bullet"/>
      <w:lvlText w:val=""/>
      <w:lvlJc w:val="left"/>
      <w:pPr>
        <w:ind w:left="6480" w:hanging="360"/>
      </w:pPr>
      <w:rPr>
        <w:rFonts w:ascii="Wingdings" w:hAnsi="Wingdings" w:hint="default"/>
      </w:rPr>
    </w:lvl>
  </w:abstractNum>
  <w:abstractNum w:abstractNumId="12" w15:restartNumberingAfterBreak="0">
    <w:nsid w:val="717B7D2F"/>
    <w:multiLevelType w:val="hybridMultilevel"/>
    <w:tmpl w:val="FFFFFFFF"/>
    <w:lvl w:ilvl="0" w:tplc="13027BF4">
      <w:start w:val="1"/>
      <w:numFmt w:val="bullet"/>
      <w:lvlText w:val="·"/>
      <w:lvlJc w:val="left"/>
      <w:pPr>
        <w:ind w:left="720" w:hanging="360"/>
      </w:pPr>
      <w:rPr>
        <w:rFonts w:ascii="Symbol" w:hAnsi="Symbol" w:hint="default"/>
      </w:rPr>
    </w:lvl>
    <w:lvl w:ilvl="1" w:tplc="C5226710">
      <w:start w:val="1"/>
      <w:numFmt w:val="bullet"/>
      <w:lvlText w:val="o"/>
      <w:lvlJc w:val="left"/>
      <w:pPr>
        <w:ind w:left="1440" w:hanging="360"/>
      </w:pPr>
      <w:rPr>
        <w:rFonts w:ascii="Courier New" w:hAnsi="Courier New" w:hint="default"/>
      </w:rPr>
    </w:lvl>
    <w:lvl w:ilvl="2" w:tplc="49DE61F0">
      <w:start w:val="1"/>
      <w:numFmt w:val="bullet"/>
      <w:lvlText w:val=""/>
      <w:lvlJc w:val="left"/>
      <w:pPr>
        <w:ind w:left="2160" w:hanging="360"/>
      </w:pPr>
      <w:rPr>
        <w:rFonts w:ascii="Wingdings" w:hAnsi="Wingdings" w:hint="default"/>
      </w:rPr>
    </w:lvl>
    <w:lvl w:ilvl="3" w:tplc="CA1E5BE4">
      <w:start w:val="1"/>
      <w:numFmt w:val="bullet"/>
      <w:lvlText w:val=""/>
      <w:lvlJc w:val="left"/>
      <w:pPr>
        <w:ind w:left="2880" w:hanging="360"/>
      </w:pPr>
      <w:rPr>
        <w:rFonts w:ascii="Symbol" w:hAnsi="Symbol" w:hint="default"/>
      </w:rPr>
    </w:lvl>
    <w:lvl w:ilvl="4" w:tplc="8D0C6BE0">
      <w:start w:val="1"/>
      <w:numFmt w:val="bullet"/>
      <w:lvlText w:val="o"/>
      <w:lvlJc w:val="left"/>
      <w:pPr>
        <w:ind w:left="3600" w:hanging="360"/>
      </w:pPr>
      <w:rPr>
        <w:rFonts w:ascii="Courier New" w:hAnsi="Courier New" w:hint="default"/>
      </w:rPr>
    </w:lvl>
    <w:lvl w:ilvl="5" w:tplc="E8C44710">
      <w:start w:val="1"/>
      <w:numFmt w:val="bullet"/>
      <w:lvlText w:val=""/>
      <w:lvlJc w:val="left"/>
      <w:pPr>
        <w:ind w:left="4320" w:hanging="360"/>
      </w:pPr>
      <w:rPr>
        <w:rFonts w:ascii="Wingdings" w:hAnsi="Wingdings" w:hint="default"/>
      </w:rPr>
    </w:lvl>
    <w:lvl w:ilvl="6" w:tplc="B694D04C">
      <w:start w:val="1"/>
      <w:numFmt w:val="bullet"/>
      <w:lvlText w:val=""/>
      <w:lvlJc w:val="left"/>
      <w:pPr>
        <w:ind w:left="5040" w:hanging="360"/>
      </w:pPr>
      <w:rPr>
        <w:rFonts w:ascii="Symbol" w:hAnsi="Symbol" w:hint="default"/>
      </w:rPr>
    </w:lvl>
    <w:lvl w:ilvl="7" w:tplc="932209CA">
      <w:start w:val="1"/>
      <w:numFmt w:val="bullet"/>
      <w:lvlText w:val="o"/>
      <w:lvlJc w:val="left"/>
      <w:pPr>
        <w:ind w:left="5760" w:hanging="360"/>
      </w:pPr>
      <w:rPr>
        <w:rFonts w:ascii="Courier New" w:hAnsi="Courier New" w:hint="default"/>
      </w:rPr>
    </w:lvl>
    <w:lvl w:ilvl="8" w:tplc="DE005EDA">
      <w:start w:val="1"/>
      <w:numFmt w:val="bullet"/>
      <w:lvlText w:val=""/>
      <w:lvlJc w:val="left"/>
      <w:pPr>
        <w:ind w:left="6480" w:hanging="360"/>
      </w:pPr>
      <w:rPr>
        <w:rFonts w:ascii="Wingdings" w:hAnsi="Wingdings" w:hint="default"/>
      </w:rPr>
    </w:lvl>
  </w:abstractNum>
  <w:abstractNum w:abstractNumId="13" w15:restartNumberingAfterBreak="0">
    <w:nsid w:val="7631A268"/>
    <w:multiLevelType w:val="hybridMultilevel"/>
    <w:tmpl w:val="FFFFFFFF"/>
    <w:lvl w:ilvl="0" w:tplc="4A3402A0">
      <w:start w:val="1"/>
      <w:numFmt w:val="bullet"/>
      <w:lvlText w:val="·"/>
      <w:lvlJc w:val="left"/>
      <w:pPr>
        <w:ind w:left="720" w:hanging="360"/>
      </w:pPr>
      <w:rPr>
        <w:rFonts w:ascii="Symbol" w:hAnsi="Symbol" w:hint="default"/>
      </w:rPr>
    </w:lvl>
    <w:lvl w:ilvl="1" w:tplc="FF30710C">
      <w:start w:val="1"/>
      <w:numFmt w:val="bullet"/>
      <w:lvlText w:val="o"/>
      <w:lvlJc w:val="left"/>
      <w:pPr>
        <w:ind w:left="1440" w:hanging="360"/>
      </w:pPr>
      <w:rPr>
        <w:rFonts w:ascii="Courier New" w:hAnsi="Courier New" w:hint="default"/>
      </w:rPr>
    </w:lvl>
    <w:lvl w:ilvl="2" w:tplc="4FA02A96">
      <w:start w:val="1"/>
      <w:numFmt w:val="bullet"/>
      <w:lvlText w:val=""/>
      <w:lvlJc w:val="left"/>
      <w:pPr>
        <w:ind w:left="2160" w:hanging="360"/>
      </w:pPr>
      <w:rPr>
        <w:rFonts w:ascii="Wingdings" w:hAnsi="Wingdings" w:hint="default"/>
      </w:rPr>
    </w:lvl>
    <w:lvl w:ilvl="3" w:tplc="4B6E2A76">
      <w:start w:val="1"/>
      <w:numFmt w:val="bullet"/>
      <w:lvlText w:val=""/>
      <w:lvlJc w:val="left"/>
      <w:pPr>
        <w:ind w:left="2880" w:hanging="360"/>
      </w:pPr>
      <w:rPr>
        <w:rFonts w:ascii="Symbol" w:hAnsi="Symbol" w:hint="default"/>
      </w:rPr>
    </w:lvl>
    <w:lvl w:ilvl="4" w:tplc="4F8ADF28">
      <w:start w:val="1"/>
      <w:numFmt w:val="bullet"/>
      <w:lvlText w:val="o"/>
      <w:lvlJc w:val="left"/>
      <w:pPr>
        <w:ind w:left="3600" w:hanging="360"/>
      </w:pPr>
      <w:rPr>
        <w:rFonts w:ascii="Courier New" w:hAnsi="Courier New" w:hint="default"/>
      </w:rPr>
    </w:lvl>
    <w:lvl w:ilvl="5" w:tplc="8FF2B8D4">
      <w:start w:val="1"/>
      <w:numFmt w:val="bullet"/>
      <w:lvlText w:val=""/>
      <w:lvlJc w:val="left"/>
      <w:pPr>
        <w:ind w:left="4320" w:hanging="360"/>
      </w:pPr>
      <w:rPr>
        <w:rFonts w:ascii="Wingdings" w:hAnsi="Wingdings" w:hint="default"/>
      </w:rPr>
    </w:lvl>
    <w:lvl w:ilvl="6" w:tplc="3384C900">
      <w:start w:val="1"/>
      <w:numFmt w:val="bullet"/>
      <w:lvlText w:val=""/>
      <w:lvlJc w:val="left"/>
      <w:pPr>
        <w:ind w:left="5040" w:hanging="360"/>
      </w:pPr>
      <w:rPr>
        <w:rFonts w:ascii="Symbol" w:hAnsi="Symbol" w:hint="default"/>
      </w:rPr>
    </w:lvl>
    <w:lvl w:ilvl="7" w:tplc="939075D0">
      <w:start w:val="1"/>
      <w:numFmt w:val="bullet"/>
      <w:lvlText w:val="o"/>
      <w:lvlJc w:val="left"/>
      <w:pPr>
        <w:ind w:left="5760" w:hanging="360"/>
      </w:pPr>
      <w:rPr>
        <w:rFonts w:ascii="Courier New" w:hAnsi="Courier New" w:hint="default"/>
      </w:rPr>
    </w:lvl>
    <w:lvl w:ilvl="8" w:tplc="0958DD36">
      <w:start w:val="1"/>
      <w:numFmt w:val="bullet"/>
      <w:lvlText w:val=""/>
      <w:lvlJc w:val="left"/>
      <w:pPr>
        <w:ind w:left="6480" w:hanging="360"/>
      </w:pPr>
      <w:rPr>
        <w:rFonts w:ascii="Wingdings" w:hAnsi="Wingdings" w:hint="default"/>
      </w:rPr>
    </w:lvl>
  </w:abstractNum>
  <w:abstractNum w:abstractNumId="14" w15:restartNumberingAfterBreak="0">
    <w:nsid w:val="7FEF5AA9"/>
    <w:multiLevelType w:val="multilevel"/>
    <w:tmpl w:val="B9265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F8C2B6"/>
    <w:multiLevelType w:val="hybridMultilevel"/>
    <w:tmpl w:val="2D963A18"/>
    <w:lvl w:ilvl="0" w:tplc="FA0649B8">
      <w:start w:val="1"/>
      <w:numFmt w:val="bullet"/>
      <w:lvlText w:val=""/>
      <w:lvlJc w:val="left"/>
      <w:pPr>
        <w:ind w:left="720" w:hanging="360"/>
      </w:pPr>
      <w:rPr>
        <w:rFonts w:ascii="Symbol" w:hAnsi="Symbol" w:hint="default"/>
      </w:rPr>
    </w:lvl>
    <w:lvl w:ilvl="1" w:tplc="87183246">
      <w:start w:val="1"/>
      <w:numFmt w:val="bullet"/>
      <w:lvlText w:val="o"/>
      <w:lvlJc w:val="left"/>
      <w:pPr>
        <w:ind w:left="1440" w:hanging="360"/>
      </w:pPr>
      <w:rPr>
        <w:rFonts w:ascii="Courier New" w:hAnsi="Courier New" w:hint="default"/>
      </w:rPr>
    </w:lvl>
    <w:lvl w:ilvl="2" w:tplc="27BCCE92">
      <w:start w:val="1"/>
      <w:numFmt w:val="bullet"/>
      <w:lvlText w:val=""/>
      <w:lvlJc w:val="left"/>
      <w:pPr>
        <w:ind w:left="2160" w:hanging="360"/>
      </w:pPr>
      <w:rPr>
        <w:rFonts w:ascii="Wingdings" w:hAnsi="Wingdings" w:hint="default"/>
      </w:rPr>
    </w:lvl>
    <w:lvl w:ilvl="3" w:tplc="58042DA4">
      <w:start w:val="1"/>
      <w:numFmt w:val="bullet"/>
      <w:lvlText w:val=""/>
      <w:lvlJc w:val="left"/>
      <w:pPr>
        <w:ind w:left="2880" w:hanging="360"/>
      </w:pPr>
      <w:rPr>
        <w:rFonts w:ascii="Symbol" w:hAnsi="Symbol" w:hint="default"/>
      </w:rPr>
    </w:lvl>
    <w:lvl w:ilvl="4" w:tplc="320EB768">
      <w:start w:val="1"/>
      <w:numFmt w:val="bullet"/>
      <w:lvlText w:val="o"/>
      <w:lvlJc w:val="left"/>
      <w:pPr>
        <w:ind w:left="3600" w:hanging="360"/>
      </w:pPr>
      <w:rPr>
        <w:rFonts w:ascii="Courier New" w:hAnsi="Courier New" w:hint="default"/>
      </w:rPr>
    </w:lvl>
    <w:lvl w:ilvl="5" w:tplc="C9A0B92C">
      <w:start w:val="1"/>
      <w:numFmt w:val="bullet"/>
      <w:lvlText w:val=""/>
      <w:lvlJc w:val="left"/>
      <w:pPr>
        <w:ind w:left="4320" w:hanging="360"/>
      </w:pPr>
      <w:rPr>
        <w:rFonts w:ascii="Wingdings" w:hAnsi="Wingdings" w:hint="default"/>
      </w:rPr>
    </w:lvl>
    <w:lvl w:ilvl="6" w:tplc="5878750A">
      <w:start w:val="1"/>
      <w:numFmt w:val="bullet"/>
      <w:lvlText w:val=""/>
      <w:lvlJc w:val="left"/>
      <w:pPr>
        <w:ind w:left="5040" w:hanging="360"/>
      </w:pPr>
      <w:rPr>
        <w:rFonts w:ascii="Symbol" w:hAnsi="Symbol" w:hint="default"/>
      </w:rPr>
    </w:lvl>
    <w:lvl w:ilvl="7" w:tplc="97C86DF0">
      <w:start w:val="1"/>
      <w:numFmt w:val="bullet"/>
      <w:lvlText w:val="o"/>
      <w:lvlJc w:val="left"/>
      <w:pPr>
        <w:ind w:left="5760" w:hanging="360"/>
      </w:pPr>
      <w:rPr>
        <w:rFonts w:ascii="Courier New" w:hAnsi="Courier New" w:hint="default"/>
      </w:rPr>
    </w:lvl>
    <w:lvl w:ilvl="8" w:tplc="F02099F6">
      <w:start w:val="1"/>
      <w:numFmt w:val="bullet"/>
      <w:lvlText w:val=""/>
      <w:lvlJc w:val="left"/>
      <w:pPr>
        <w:ind w:left="6480" w:hanging="360"/>
      </w:pPr>
      <w:rPr>
        <w:rFonts w:ascii="Wingdings" w:hAnsi="Wingdings" w:hint="default"/>
      </w:rPr>
    </w:lvl>
  </w:abstractNum>
  <w:num w:numId="1" w16cid:durableId="1930848057">
    <w:abstractNumId w:val="15"/>
  </w:num>
  <w:num w:numId="2" w16cid:durableId="1417441347">
    <w:abstractNumId w:val="9"/>
  </w:num>
  <w:num w:numId="3" w16cid:durableId="2011642493">
    <w:abstractNumId w:val="1"/>
  </w:num>
  <w:num w:numId="4" w16cid:durableId="1215657246">
    <w:abstractNumId w:val="6"/>
  </w:num>
  <w:num w:numId="5" w16cid:durableId="77791442">
    <w:abstractNumId w:val="2"/>
  </w:num>
  <w:num w:numId="6" w16cid:durableId="106893287">
    <w:abstractNumId w:val="3"/>
  </w:num>
  <w:num w:numId="7" w16cid:durableId="595209919">
    <w:abstractNumId w:val="4"/>
  </w:num>
  <w:num w:numId="8" w16cid:durableId="1318415488">
    <w:abstractNumId w:val="10"/>
  </w:num>
  <w:num w:numId="9" w16cid:durableId="1987079849">
    <w:abstractNumId w:val="5"/>
  </w:num>
  <w:num w:numId="10" w16cid:durableId="1495029075">
    <w:abstractNumId w:val="12"/>
  </w:num>
  <w:num w:numId="11" w16cid:durableId="914587468">
    <w:abstractNumId w:val="13"/>
  </w:num>
  <w:num w:numId="12" w16cid:durableId="468667777">
    <w:abstractNumId w:val="11"/>
  </w:num>
  <w:num w:numId="13" w16cid:durableId="1907060779">
    <w:abstractNumId w:val="8"/>
  </w:num>
  <w:num w:numId="14" w16cid:durableId="1717121691">
    <w:abstractNumId w:val="14"/>
  </w:num>
  <w:num w:numId="15" w16cid:durableId="1576672565">
    <w:abstractNumId w:val="7"/>
  </w:num>
  <w:num w:numId="16" w16cid:durableId="7406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A82AD7"/>
    <w:rsid w:val="00021E0B"/>
    <w:rsid w:val="000337F4"/>
    <w:rsid w:val="006E728D"/>
    <w:rsid w:val="00734498"/>
    <w:rsid w:val="00795649"/>
    <w:rsid w:val="00814508"/>
    <w:rsid w:val="00874608"/>
    <w:rsid w:val="0096BE9F"/>
    <w:rsid w:val="009A6F55"/>
    <w:rsid w:val="009E54FD"/>
    <w:rsid w:val="00A61353"/>
    <w:rsid w:val="00B95E95"/>
    <w:rsid w:val="00BB5AA7"/>
    <w:rsid w:val="00BE6463"/>
    <w:rsid w:val="00E91995"/>
    <w:rsid w:val="00ED08FD"/>
    <w:rsid w:val="00F2249F"/>
    <w:rsid w:val="00F4040B"/>
    <w:rsid w:val="00F76B3F"/>
    <w:rsid w:val="02576F53"/>
    <w:rsid w:val="036FCBFF"/>
    <w:rsid w:val="03FD1E5C"/>
    <w:rsid w:val="045FA61E"/>
    <w:rsid w:val="09868136"/>
    <w:rsid w:val="0E5433DC"/>
    <w:rsid w:val="0F312CD9"/>
    <w:rsid w:val="0FAD8C36"/>
    <w:rsid w:val="0FB86B3E"/>
    <w:rsid w:val="101D687F"/>
    <w:rsid w:val="10C2EC33"/>
    <w:rsid w:val="1318EE82"/>
    <w:rsid w:val="146C06E5"/>
    <w:rsid w:val="16218884"/>
    <w:rsid w:val="16428C8D"/>
    <w:rsid w:val="18F73AD3"/>
    <w:rsid w:val="1953910A"/>
    <w:rsid w:val="1F7BDE49"/>
    <w:rsid w:val="2146BB48"/>
    <w:rsid w:val="22AF416F"/>
    <w:rsid w:val="2493C267"/>
    <w:rsid w:val="260E351B"/>
    <w:rsid w:val="2681842B"/>
    <w:rsid w:val="29690B22"/>
    <w:rsid w:val="29F822CC"/>
    <w:rsid w:val="2BBFD86F"/>
    <w:rsid w:val="2E429C46"/>
    <w:rsid w:val="2F4FCB6B"/>
    <w:rsid w:val="30522EF5"/>
    <w:rsid w:val="34062070"/>
    <w:rsid w:val="355EB523"/>
    <w:rsid w:val="36A63D39"/>
    <w:rsid w:val="395D721C"/>
    <w:rsid w:val="3B169029"/>
    <w:rsid w:val="3D8FB611"/>
    <w:rsid w:val="3E84703A"/>
    <w:rsid w:val="41DC78E0"/>
    <w:rsid w:val="498F1A75"/>
    <w:rsid w:val="4BB84203"/>
    <w:rsid w:val="4EA4B509"/>
    <w:rsid w:val="4FABE78F"/>
    <w:rsid w:val="503C21F0"/>
    <w:rsid w:val="5063AC09"/>
    <w:rsid w:val="5378D91C"/>
    <w:rsid w:val="5834E5C0"/>
    <w:rsid w:val="5B55648E"/>
    <w:rsid w:val="5B95AEA7"/>
    <w:rsid w:val="5C313DE1"/>
    <w:rsid w:val="5C9F14B2"/>
    <w:rsid w:val="5FB70A7A"/>
    <w:rsid w:val="6214E2B4"/>
    <w:rsid w:val="68BDB8B6"/>
    <w:rsid w:val="6F1E38CB"/>
    <w:rsid w:val="72096950"/>
    <w:rsid w:val="725DF607"/>
    <w:rsid w:val="7291D85B"/>
    <w:rsid w:val="736EF648"/>
    <w:rsid w:val="75A82AD7"/>
    <w:rsid w:val="76031102"/>
    <w:rsid w:val="7703C335"/>
    <w:rsid w:val="776E3500"/>
    <w:rsid w:val="79996BC8"/>
    <w:rsid w:val="7C906485"/>
    <w:rsid w:val="7CDF06BE"/>
    <w:rsid w:val="7F77A1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2AD7"/>
  <w15:chartTrackingRefBased/>
  <w15:docId w15:val="{B7565459-D164-4137-B3CD-7F720696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5C313DE1"/>
    <w:pPr>
      <w:keepNext/>
      <w:keepLines/>
      <w:spacing w:before="120" w:after="60"/>
      <w:outlineLvl w:val="1"/>
    </w:pPr>
    <w:rPr>
      <w:rFonts w:eastAsiaTheme="majorEastAsia" w:cstheme="majorBidi"/>
      <w:b/>
      <w:bCs/>
      <w:color w:val="0070C0"/>
      <w:sz w:val="28"/>
      <w:szCs w:val="28"/>
    </w:rPr>
  </w:style>
  <w:style w:type="paragraph" w:styleId="Heading3">
    <w:name w:val="heading 3"/>
    <w:basedOn w:val="Normal"/>
    <w:next w:val="Normal"/>
    <w:link w:val="Heading3Char"/>
    <w:uiPriority w:val="9"/>
    <w:unhideWhenUsed/>
    <w:qFormat/>
    <w:rsid w:val="5C313DE1"/>
    <w:pPr>
      <w:keepNext/>
      <w:keepLines/>
      <w:spacing w:before="160" w:after="80"/>
      <w:outlineLvl w:val="2"/>
    </w:pPr>
    <w:rPr>
      <w:rFonts w:eastAsiaTheme="majorEastAsia" w:cstheme="majorBidi"/>
      <w:b/>
      <w:bCs/>
      <w:color w:val="C00000"/>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5C313DE1"/>
    <w:rPr>
      <w:rFonts w:asciiTheme="minorHAnsi" w:eastAsiaTheme="majorEastAsia" w:hAnsiTheme="minorHAnsi" w:cstheme="majorBidi"/>
      <w:b/>
      <w:bCs/>
      <w:color w:val="0070C0"/>
      <w:sz w:val="28"/>
      <w:szCs w:val="28"/>
    </w:rPr>
  </w:style>
  <w:style w:type="character" w:customStyle="1" w:styleId="Heading3Char">
    <w:name w:val="Heading 3 Char"/>
    <w:basedOn w:val="DefaultParagraphFont"/>
    <w:link w:val="Heading3"/>
    <w:uiPriority w:val="9"/>
    <w:rsid w:val="5C313DE1"/>
    <w:rPr>
      <w:rFonts w:asciiTheme="minorHAnsi" w:eastAsiaTheme="majorEastAsia" w:hAnsiTheme="minorHAnsi" w:cstheme="majorBidi"/>
      <w:b/>
      <w:bCs/>
      <w:color w:val="C00000"/>
      <w:sz w:val="24"/>
      <w:szCs w:val="24"/>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B95AEA7"/>
    <w:rPr>
      <w:color w:val="467886"/>
      <w:u w:val="single"/>
    </w:rPr>
  </w:style>
  <w:style w:type="paragraph" w:styleId="ListParagraph">
    <w:name w:val="List Paragraph"/>
    <w:basedOn w:val="Normal"/>
    <w:uiPriority w:val="34"/>
    <w:qFormat/>
    <w:rsid w:val="5B95AEA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1953910A"/>
    <w:pPr>
      <w:tabs>
        <w:tab w:val="center" w:pos="4680"/>
        <w:tab w:val="right" w:pos="9360"/>
      </w:tabs>
      <w:spacing w:after="0" w:line="240" w:lineRule="auto"/>
    </w:pPr>
  </w:style>
  <w:style w:type="paragraph" w:styleId="Footer">
    <w:name w:val="footer"/>
    <w:basedOn w:val="Normal"/>
    <w:uiPriority w:val="99"/>
    <w:unhideWhenUsed/>
    <w:rsid w:val="1953910A"/>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9E54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099684">
      <w:bodyDiv w:val="1"/>
      <w:marLeft w:val="0"/>
      <w:marRight w:val="0"/>
      <w:marTop w:val="0"/>
      <w:marBottom w:val="0"/>
      <w:divBdr>
        <w:top w:val="none" w:sz="0" w:space="0" w:color="auto"/>
        <w:left w:val="none" w:sz="0" w:space="0" w:color="auto"/>
        <w:bottom w:val="none" w:sz="0" w:space="0" w:color="auto"/>
        <w:right w:val="none" w:sz="0" w:space="0" w:color="auto"/>
      </w:divBdr>
    </w:div>
    <w:div w:id="7663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mozilla.org/en-US/firefox/new/?utm_source=firefox-com&amp;utm_medium=referral" TargetMode="External"/><Relationship Id="rId26" Type="http://schemas.openxmlformats.org/officeDocument/2006/relationships/hyperlink" Target="https://honorlock.kb.help/compatible-accessibility-tools/" TargetMode="External"/><Relationship Id="rId39" Type="http://schemas.openxmlformats.org/officeDocument/2006/relationships/hyperlink" Target="https://www.usi.edu/disability-resources" TargetMode="External"/><Relationship Id="rId21" Type="http://schemas.openxmlformats.org/officeDocument/2006/relationships/hyperlink" Target="mailto:libcirc@usi.edu" TargetMode="External"/><Relationship Id="rId34" Type="http://schemas.openxmlformats.org/officeDocument/2006/relationships/hyperlink" Target="https://voicethread.com/howto/" TargetMode="External"/><Relationship Id="rId42" Type="http://schemas.openxmlformats.org/officeDocument/2006/relationships/hyperlink" Target="mailto:finaid@usi.edu" TargetMode="External"/><Relationship Id="rId47" Type="http://schemas.openxmlformats.org/officeDocument/2006/relationships/hyperlink" Target="https://www.usi.edu/counseling-and-psychological-services/book-an-appointment" TargetMode="External"/><Relationship Id="rId50"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rtal.office.com/Home" TargetMode="External"/><Relationship Id="rId29" Type="http://schemas.openxmlformats.org/officeDocument/2006/relationships/hyperlink" Target="https://www.usi.edu/it/help-desk" TargetMode="External"/><Relationship Id="rId11" Type="http://schemas.openxmlformats.org/officeDocument/2006/relationships/footer" Target="footer1.xml"/><Relationship Id="rId24" Type="http://schemas.openxmlformats.org/officeDocument/2006/relationships/hyperlink" Target="https://honorlock.kb.help/how-to-use-honorlock-with-blackboard-ultra/" TargetMode="External"/><Relationship Id="rId32" Type="http://schemas.openxmlformats.org/officeDocument/2006/relationships/hyperlink" Target="https://support.zoom.us/hc/en-us" TargetMode="External"/><Relationship Id="rId37" Type="http://schemas.openxmlformats.org/officeDocument/2006/relationships/hyperlink" Target="http://usi.libguides.com/citingsources" TargetMode="External"/><Relationship Id="rId40" Type="http://schemas.openxmlformats.org/officeDocument/2006/relationships/hyperlink" Target="https://www.usi.edu/dean-of-students/policies-procedures-and-community-standards/" TargetMode="External"/><Relationship Id="rId45" Type="http://schemas.openxmlformats.org/officeDocument/2006/relationships/hyperlink" Target="https://www.usi.edu/counseling-and-psychological-services" TargetMode="External"/><Relationship Id="rId5" Type="http://schemas.openxmlformats.org/officeDocument/2006/relationships/styles" Target="styles.xml"/><Relationship Id="rId15" Type="http://schemas.openxmlformats.org/officeDocument/2006/relationships/hyperlink" Target="https://www.usi.edu/online-and-adult-learning/online-and-adult-learning-student-support-resources/policies-and-statements" TargetMode="External"/><Relationship Id="rId23" Type="http://schemas.openxmlformats.org/officeDocument/2006/relationships/hyperlink" Target="https://honorlock.kb.help/install-the-honorlock-extension/" TargetMode="External"/><Relationship Id="rId28" Type="http://schemas.openxmlformats.org/officeDocument/2006/relationships/hyperlink" Target="https://www.usi.edu/provost/faculty-resources/syllabus-statements" TargetMode="External"/><Relationship Id="rId36" Type="http://schemas.openxmlformats.org/officeDocument/2006/relationships/hyperlink" Target="https://www.usi.edu/university-division/academic-success-center" TargetMode="External"/><Relationship Id="rId49"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www.google.com/chrome/" TargetMode="External"/><Relationship Id="rId31" Type="http://schemas.openxmlformats.org/officeDocument/2006/relationships/hyperlink" Target="https://help.blackboard.com/Learn/Student/Ultra" TargetMode="External"/><Relationship Id="rId44" Type="http://schemas.openxmlformats.org/officeDocument/2006/relationships/hyperlink" Target="http://www.usi.edu/healthcenter"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ulletin.usi.edu/" TargetMode="External"/><Relationship Id="rId22" Type="http://schemas.openxmlformats.org/officeDocument/2006/relationships/hyperlink" Target="https://www.usi.edu/online-and-adult-learning/online-and-adult-learning-student-support-resources/online-course-support-resources" TargetMode="External"/><Relationship Id="rId27" Type="http://schemas.openxmlformats.org/officeDocument/2006/relationships/hyperlink" Target="https://honorlock.kb.help/test-taker-privacy-resources/" TargetMode="External"/><Relationship Id="rId30" Type="http://schemas.openxmlformats.org/officeDocument/2006/relationships/hyperlink" Target="mailto:it@usi.edu" TargetMode="External"/><Relationship Id="rId35" Type="http://schemas.openxmlformats.org/officeDocument/2006/relationships/hyperlink" Target="https://www.usi.edu/online-learning/student-services" TargetMode="External"/><Relationship Id="rId43" Type="http://schemas.openxmlformats.org/officeDocument/2006/relationships/hyperlink" Target="http://www.usi.edu/deanofstudents" TargetMode="External"/><Relationship Id="rId48" Type="http://schemas.openxmlformats.org/officeDocument/2006/relationships/hyperlink" Target="https://www.usi.edu/counseling-and-psychological-services/what-is-timelycare"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get.adobe.com/reader/" TargetMode="External"/><Relationship Id="rId25" Type="http://schemas.openxmlformats.org/officeDocument/2006/relationships/hyperlink" Target="https://honorlock.com/students/" TargetMode="External"/><Relationship Id="rId33" Type="http://schemas.openxmlformats.org/officeDocument/2006/relationships/hyperlink" Target="https://support.panopto.com/s/" TargetMode="External"/><Relationship Id="rId38" Type="http://schemas.openxmlformats.org/officeDocument/2006/relationships/hyperlink" Target="http://usi.libguides.com/" TargetMode="External"/><Relationship Id="rId46" Type="http://schemas.openxmlformats.org/officeDocument/2006/relationships/hyperlink" Target="https://www.usi.edu/counseling-and-psychological-services/" TargetMode="External"/><Relationship Id="rId20" Type="http://schemas.openxmlformats.org/officeDocument/2006/relationships/hyperlink" Target="https://www.usi.edu/online-and-adult-learning/online-and-adult-learning-student-support-resources/online-course-support-resources" TargetMode="External"/><Relationship Id="rId41" Type="http://schemas.openxmlformats.org/officeDocument/2006/relationships/hyperlink" Target="http://www.usi.edu/students/"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C822A01DC6D74983D9127E6249CE46" ma:contentTypeVersion="3" ma:contentTypeDescription="Create a new document." ma:contentTypeScope="" ma:versionID="0aea7168f87de68def0420987d80b10a">
  <xsd:schema xmlns:xsd="http://www.w3.org/2001/XMLSchema" xmlns:xs="http://www.w3.org/2001/XMLSchema" xmlns:p="http://schemas.microsoft.com/office/2006/metadata/properties" xmlns:ns2="999881b6-e2d8-4fcd-a049-2492c140883a" targetNamespace="http://schemas.microsoft.com/office/2006/metadata/properties" ma:root="true" ma:fieldsID="56215846ef2f76b34cc2f794ab9c89f4" ns2:_="">
    <xsd:import namespace="999881b6-e2d8-4fcd-a049-2492c14088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881b6-e2d8-4fcd-a049-2492c1408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93C1A-FE8C-44ED-B15B-739DC76468EA}"/>
</file>

<file path=customXml/itemProps2.xml><?xml version="1.0" encoding="utf-8"?>
<ds:datastoreItem xmlns:ds="http://schemas.openxmlformats.org/officeDocument/2006/customXml" ds:itemID="{EC8D1338-C258-452C-B313-7118CE75F2CC}">
  <ds:schemaRefs>
    <ds:schemaRef ds:uri="http://schemas.microsoft.com/sharepoint/v3/contenttype/forms"/>
  </ds:schemaRefs>
</ds:datastoreItem>
</file>

<file path=customXml/itemProps3.xml><?xml version="1.0" encoding="utf-8"?>
<ds:datastoreItem xmlns:ds="http://schemas.openxmlformats.org/officeDocument/2006/customXml" ds:itemID="{250DD2C0-B12A-46D2-933A-25AC00AA988C}">
  <ds:schemaRefs>
    <ds:schemaRef ds:uri="http://schemas.microsoft.com/office/2006/metadata/properties"/>
    <ds:schemaRef ds:uri="http://schemas.microsoft.com/office/infopath/2007/PartnerControls"/>
    <ds:schemaRef ds:uri="0061a651-124c-469c-b2c6-c6ab2c735527"/>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2656</Words>
  <Characters>15141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Farmer, Spence M</dc:creator>
  <cp:keywords/>
  <dc:description/>
  <cp:lastModifiedBy>Adams, Jeremy L</cp:lastModifiedBy>
  <cp:revision>3</cp:revision>
  <dcterms:created xsi:type="dcterms:W3CDTF">2026-01-08T15:25:00Z</dcterms:created>
  <dcterms:modified xsi:type="dcterms:W3CDTF">2026-01-08T15:41:00Z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0x01010027C822A01DC6D74983D9127E6249CE46</vt:lpwstr>
  </property>
  <property fmtid="{D5CDD505-2E9C-101B-9397-08002B2CF9AE}" pid="3" name="MSIP_Label_93932cc9-dea4-49e2-bfe2-7f42b17a9d2b_Enabled">
    <vt:lpwstr>true</vt:lpwstr>
  </property>
  <property fmtid="{D5CDD505-2E9C-101B-9397-08002B2CF9AE}" pid="4" name="MSIP_Label_93932cc9-dea4-49e2-bfe2-7f42b17a9d2b_SetDate">
    <vt:lpwstr>2025-03-07T20:10:26Z</vt:lpwstr>
  </property>
  <property fmtid="{D5CDD505-2E9C-101B-9397-08002B2CF9AE}" pid="5" name="MSIP_Label_93932cc9-dea4-49e2-bfe2-7f42b17a9d2b_Method">
    <vt:lpwstr>Standard</vt:lpwstr>
  </property>
  <property fmtid="{D5CDD505-2E9C-101B-9397-08002B2CF9AE}" pid="6" name="MSIP_Label_93932cc9-dea4-49e2-bfe2-7f42b17a9d2b_Name">
    <vt:lpwstr>USI Internal</vt:lpwstr>
  </property>
  <property fmtid="{D5CDD505-2E9C-101B-9397-08002B2CF9AE}" pid="7" name="MSIP_Label_93932cc9-dea4-49e2-bfe2-7f42b17a9d2b_SiteId">
    <vt:lpwstr>ae1d882c-786b-492c-9095-3d81d0a2f615</vt:lpwstr>
  </property>
  <property fmtid="{D5CDD505-2E9C-101B-9397-08002B2CF9AE}" pid="8" name="MSIP_Label_93932cc9-dea4-49e2-bfe2-7f42b17a9d2b_ActionId">
    <vt:lpwstr>ed853b1f-f096-456c-ab9f-aa47fa903b87</vt:lpwstr>
  </property>
  <property fmtid="{D5CDD505-2E9C-101B-9397-08002B2CF9AE}" pid="9" name="MSIP_Label_93932cc9-dea4-49e2-bfe2-7f42b17a9d2b_ContentBits">
    <vt:lpwstr>0</vt:lpwstr>
  </property>
  <property fmtid="{D5CDD505-2E9C-101B-9397-08002B2CF9AE}" pid="10" name="MSIP_Label_93932cc9-dea4-49e2-bfe2-7f42b17a9d2b_Tag">
    <vt:lpwstr>10, 3, 0, 2</vt:lpwstr>
  </property>
  <property fmtid="{D5CDD505-2E9C-101B-9397-08002B2CF9AE}" pid="11" name="MediaServiceImageTags">
    <vt:lpwstr/>
  </property>
</Properties>
</file>